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spacing w:after="280" w:lineRule="auto"/>
        <w:jc w:val="right"/>
        <w:rPr>
          <w:b w:val="1"/>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714375</wp:posOffset>
            </wp:positionH>
            <wp:positionV relativeFrom="paragraph">
              <wp:posOffset>304800</wp:posOffset>
            </wp:positionV>
            <wp:extent cx="1514475" cy="18097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14475" cy="180975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200" w:line="240" w:lineRule="auto"/>
        <w:ind w:left="864" w:right="864" w:firstLine="0"/>
        <w:jc w:val="right"/>
        <w:rPr>
          <w:rFonts w:ascii="Palatino Linotype" w:cs="Palatino Linotype" w:eastAsia="Palatino Linotype" w:hAnsi="Palatino Linotype"/>
          <w:b w:val="1"/>
          <w:i w:val="0"/>
          <w:smallCaps w:val="0"/>
          <w:strike w:val="0"/>
          <w:color w:val="404040"/>
          <w:sz w:val="54"/>
          <w:szCs w:val="5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404040"/>
          <w:sz w:val="54"/>
          <w:szCs w:val="54"/>
          <w:u w:val="none"/>
          <w:shd w:fill="auto" w:val="clear"/>
          <w:vertAlign w:val="baseline"/>
          <w:rtl w:val="0"/>
        </w:rPr>
        <w:t xml:space="preserve">Granlahan National School</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200" w:line="240" w:lineRule="auto"/>
        <w:ind w:left="864" w:right="864" w:firstLine="0"/>
        <w:jc w:val="right"/>
        <w:rPr>
          <w:rFonts w:ascii="Palatino Linotype" w:cs="Palatino Linotype" w:eastAsia="Palatino Linotype" w:hAnsi="Palatino Linotype"/>
          <w:b w:val="1"/>
          <w:i w:val="0"/>
          <w:smallCaps w:val="0"/>
          <w:strike w:val="0"/>
          <w:color w:val="404040"/>
          <w:sz w:val="54"/>
          <w:szCs w:val="5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404040"/>
          <w:sz w:val="54"/>
          <w:szCs w:val="54"/>
          <w:u w:val="none"/>
          <w:shd w:fill="auto" w:val="clear"/>
          <w:vertAlign w:val="baseline"/>
          <w:rtl w:val="0"/>
        </w:rPr>
        <w:t xml:space="preserve">Special Education Needs Policy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200" w:line="240" w:lineRule="auto"/>
        <w:ind w:left="864" w:right="864" w:firstLine="0"/>
        <w:jc w:val="right"/>
        <w:rPr>
          <w:rFonts w:ascii="Palatino Linotype" w:cs="Palatino Linotype" w:eastAsia="Palatino Linotype" w:hAnsi="Palatino Linotype"/>
          <w:b w:val="1"/>
          <w:color w:val="404040"/>
          <w:sz w:val="54"/>
          <w:szCs w:val="5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200" w:line="240" w:lineRule="auto"/>
        <w:ind w:left="864" w:right="864" w:firstLine="0"/>
        <w:jc w:val="left"/>
        <w:rPr>
          <w:rFonts w:ascii="Palatino Linotype" w:cs="Palatino Linotype" w:eastAsia="Palatino Linotype" w:hAnsi="Palatino Linotype"/>
          <w:b w:val="1"/>
          <w:i w:val="0"/>
          <w:smallCaps w:val="0"/>
          <w:strike w:val="0"/>
          <w:color w:val="404040"/>
          <w:sz w:val="56"/>
          <w:szCs w:val="56"/>
          <w:u w:val="none"/>
          <w:shd w:fill="auto" w:val="clear"/>
          <w:vertAlign w:val="baseline"/>
        </w:rPr>
      </w:pPr>
      <w:r w:rsidDel="00000000" w:rsidR="00000000" w:rsidRPr="00000000">
        <w:rPr>
          <w:rFonts w:ascii="Palatino Linotype" w:cs="Palatino Linotype" w:eastAsia="Palatino Linotype" w:hAnsi="Palatino Linotype"/>
          <w:b w:val="1"/>
          <w:i w:val="1"/>
          <w:color w:val="404040"/>
          <w:sz w:val="28"/>
          <w:szCs w:val="28"/>
          <w:rtl w:val="0"/>
        </w:rPr>
        <w:t xml:space="preserve">   </w:t>
      </w:r>
      <w:r w:rsidDel="00000000" w:rsidR="00000000" w:rsidRPr="00000000">
        <w:rPr>
          <w:rFonts w:ascii="Palatino Linotype" w:cs="Palatino Linotype" w:eastAsia="Palatino Linotype" w:hAnsi="Palatino Linotype"/>
          <w:b w:val="1"/>
          <w:i w:val="1"/>
          <w:smallCaps w:val="0"/>
          <w:strike w:val="0"/>
          <w:color w:val="404040"/>
          <w:sz w:val="28"/>
          <w:szCs w:val="28"/>
          <w:u w:val="none"/>
          <w:shd w:fill="auto" w:val="clear"/>
          <w:vertAlign w:val="baseline"/>
          <w:rtl w:val="0"/>
        </w:rPr>
        <w:t xml:space="preserve">Table of Contents                                                                                                   </w:t>
      </w:r>
      <w:r w:rsidDel="00000000" w:rsidR="00000000" w:rsidRPr="00000000">
        <w:rPr>
          <w:rFonts w:ascii="Palatino Linotype" w:cs="Palatino Linotype" w:eastAsia="Palatino Linotype" w:hAnsi="Palatino Linotype"/>
          <w:b w:val="0"/>
          <w:i w:val="1"/>
          <w:smallCaps w:val="0"/>
          <w:strike w:val="0"/>
          <w:color w:val="404040"/>
          <w:sz w:val="22"/>
          <w:szCs w:val="22"/>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006">
      <w:pPr>
        <w:tabs>
          <w:tab w:val="left" w:leader="none" w:pos="10359"/>
        </w:tabs>
        <w:ind w:left="1117" w:firstLine="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7">
      <w:pPr>
        <w:tabs>
          <w:tab w:val="left" w:leader="none" w:pos="10359"/>
        </w:tabs>
        <w:ind w:left="1117" w:firstLine="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School Context</w:t>
      </w:r>
    </w:p>
    <w:p w:rsidR="00000000" w:rsidDel="00000000" w:rsidP="00000000" w:rsidRDefault="00000000" w:rsidRPr="00000000" w14:paraId="00000008">
      <w:pPr>
        <w:tabs>
          <w:tab w:val="right" w:leader="none" w:pos="10479"/>
        </w:tabs>
        <w:spacing w:before="84" w:lineRule="auto"/>
        <w:ind w:left="111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School Setting</w:t>
        <w:tab/>
        <w:t xml:space="preserve">4</w:t>
      </w:r>
    </w:p>
    <w:p w:rsidR="00000000" w:rsidDel="00000000" w:rsidP="00000000" w:rsidRDefault="00000000" w:rsidRPr="00000000" w14:paraId="00000009">
      <w:pPr>
        <w:tabs>
          <w:tab w:val="right" w:leader="none" w:pos="10479"/>
        </w:tabs>
        <w:spacing w:before="69" w:lineRule="auto"/>
        <w:ind w:left="111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Beliefs and Principles</w:t>
        <w:tab/>
        <w:t xml:space="preserve">4</w:t>
      </w:r>
    </w:p>
    <w:p w:rsidR="00000000" w:rsidDel="00000000" w:rsidP="00000000" w:rsidRDefault="00000000" w:rsidRPr="00000000" w14:paraId="0000000A">
      <w:pPr>
        <w:pStyle w:val="Heading6"/>
        <w:tabs>
          <w:tab w:val="right" w:leader="none" w:pos="10479"/>
        </w:tabs>
        <w:spacing w:before="204" w:lineRule="auto"/>
        <w:ind w:left="11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Consultation</w:t>
        <w:tab/>
        <w:t xml:space="preserve">5</w:t>
      </w:r>
    </w:p>
    <w:p w:rsidR="00000000" w:rsidDel="00000000" w:rsidP="00000000" w:rsidRDefault="00000000" w:rsidRPr="00000000" w14:paraId="0000000B">
      <w:pPr>
        <w:pStyle w:val="Heading6"/>
        <w:tabs>
          <w:tab w:val="right" w:leader="none" w:pos="10479"/>
        </w:tabs>
        <w:spacing w:before="219" w:lineRule="auto"/>
        <w:ind w:left="111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Rationale</w:t>
        <w:tab/>
        <w:t xml:space="preserve">5</w:t>
      </w:r>
    </w:p>
    <w:p w:rsidR="00000000" w:rsidDel="00000000" w:rsidP="00000000" w:rsidRDefault="00000000" w:rsidRPr="00000000" w14:paraId="0000000C">
      <w:pPr>
        <w:pStyle w:val="Heading6"/>
        <w:tabs>
          <w:tab w:val="right" w:leader="none" w:pos="10479"/>
        </w:tabs>
        <w:spacing w:before="219" w:lineRule="auto"/>
        <w:ind w:left="111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Scope of the Policy</w:t>
        <w:tab/>
        <w:t xml:space="preserve">5</w:t>
      </w:r>
    </w:p>
    <w:p w:rsidR="00000000" w:rsidDel="00000000" w:rsidP="00000000" w:rsidRDefault="00000000" w:rsidRPr="00000000" w14:paraId="0000000D">
      <w:pPr>
        <w:pStyle w:val="Heading6"/>
        <w:tabs>
          <w:tab w:val="right" w:leader="none" w:pos="10479"/>
        </w:tabs>
        <w:spacing w:before="220" w:lineRule="auto"/>
        <w:ind w:left="111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Legal Framework</w:t>
        <w:tab/>
        <w:t xml:space="preserve">5</w:t>
      </w:r>
    </w:p>
    <w:p w:rsidR="00000000" w:rsidDel="00000000" w:rsidP="00000000" w:rsidRDefault="00000000" w:rsidRPr="00000000" w14:paraId="0000000E">
      <w:pPr>
        <w:pStyle w:val="Heading6"/>
        <w:tabs>
          <w:tab w:val="right" w:leader="none" w:pos="10479"/>
        </w:tabs>
        <w:spacing w:before="219" w:lineRule="auto"/>
        <w:ind w:left="111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Aims of the Policy</w:t>
        <w:tab/>
        <w:t xml:space="preserve">6</w:t>
      </w:r>
    </w:p>
    <w:p w:rsidR="00000000" w:rsidDel="00000000" w:rsidP="00000000" w:rsidRDefault="00000000" w:rsidRPr="00000000" w14:paraId="0000000F">
      <w:pPr>
        <w:pStyle w:val="Heading6"/>
        <w:tabs>
          <w:tab w:val="right" w:leader="none" w:pos="10479"/>
        </w:tabs>
        <w:spacing w:before="219" w:lineRule="auto"/>
        <w:ind w:left="111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Definitions of Special Educational Needs</w:t>
        <w:tab/>
        <w:t xml:space="preserve">7</w:t>
      </w:r>
    </w:p>
    <w:p w:rsidR="00000000" w:rsidDel="00000000" w:rsidP="00000000" w:rsidRDefault="00000000" w:rsidRPr="00000000" w14:paraId="00000010">
      <w:pPr>
        <w:tabs>
          <w:tab w:val="right" w:leader="none" w:pos="10479"/>
        </w:tabs>
        <w:spacing w:before="84"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Special Educational Needs</w:t>
        <w:tab/>
        <w:t xml:space="preserve">7</w:t>
      </w:r>
    </w:p>
    <w:p w:rsidR="00000000" w:rsidDel="00000000" w:rsidP="00000000" w:rsidRDefault="00000000" w:rsidRPr="00000000" w14:paraId="00000011">
      <w:pPr>
        <w:tabs>
          <w:tab w:val="right" w:leader="none" w:pos="10479"/>
        </w:tabs>
        <w:spacing w:before="69"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Inclusion</w:t>
        <w:tab/>
        <w:t xml:space="preserve">7</w:t>
      </w:r>
    </w:p>
    <w:p w:rsidR="00000000" w:rsidDel="00000000" w:rsidP="00000000" w:rsidRDefault="00000000" w:rsidRPr="00000000" w14:paraId="00000012">
      <w:pPr>
        <w:pStyle w:val="Heading6"/>
        <w:tabs>
          <w:tab w:val="right" w:leader="none" w:pos="10479"/>
        </w:tabs>
        <w:spacing w:before="204" w:lineRule="auto"/>
        <w:ind w:left="111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Change in allocating special teaching supports</w:t>
        <w:tab/>
        <w:t xml:space="preserve">8</w:t>
      </w:r>
    </w:p>
    <w:p w:rsidR="00000000" w:rsidDel="00000000" w:rsidP="00000000" w:rsidRDefault="00000000" w:rsidRPr="00000000" w14:paraId="00000013">
      <w:pPr>
        <w:tabs>
          <w:tab w:val="right" w:leader="none" w:pos="10479"/>
        </w:tabs>
        <w:spacing w:before="84"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main features of the revised model for allocating special education teaching supports</w:t>
        <w:tab/>
        <w:t xml:space="preserve">8</w:t>
      </w:r>
    </w:p>
    <w:p w:rsidR="00000000" w:rsidDel="00000000" w:rsidP="00000000" w:rsidRDefault="00000000" w:rsidRPr="00000000" w14:paraId="00000014">
      <w:pPr>
        <w:pStyle w:val="Heading6"/>
        <w:tabs>
          <w:tab w:val="right" w:leader="none" w:pos="10479"/>
        </w:tabs>
        <w:spacing w:before="204" w:lineRule="auto"/>
        <w:ind w:left="111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Implementation of the Revised Allocation Model</w:t>
        <w:tab/>
        <w:t xml:space="preserve">8</w:t>
      </w:r>
    </w:p>
    <w:p w:rsidR="00000000" w:rsidDel="00000000" w:rsidP="00000000" w:rsidRDefault="00000000" w:rsidRPr="00000000" w14:paraId="00000015">
      <w:pPr>
        <w:tabs>
          <w:tab w:val="right" w:leader="none" w:pos="10479"/>
        </w:tabs>
        <w:spacing w:before="84"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Principles to guide the Implementation Process</w:t>
        <w:tab/>
        <w:t xml:space="preserve">8</w:t>
      </w:r>
    </w:p>
    <w:p w:rsidR="00000000" w:rsidDel="00000000" w:rsidP="00000000" w:rsidRDefault="00000000" w:rsidRPr="00000000" w14:paraId="00000016">
      <w:pPr>
        <w:pStyle w:val="Heading6"/>
        <w:tabs>
          <w:tab w:val="right" w:leader="none" w:pos="10479"/>
        </w:tabs>
        <w:spacing w:before="204" w:lineRule="auto"/>
        <w:ind w:left="1117"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pStyle w:val="Heading6"/>
        <w:tabs>
          <w:tab w:val="right" w:leader="none" w:pos="10479"/>
        </w:tabs>
        <w:spacing w:before="204" w:lineRule="auto"/>
        <w:ind w:left="111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three-step process to support pupils with special educational needs</w:t>
        <w:tab/>
        <w:t xml:space="preserve">9</w:t>
      </w:r>
    </w:p>
    <w:p w:rsidR="00000000" w:rsidDel="00000000" w:rsidP="00000000" w:rsidRDefault="00000000" w:rsidRPr="00000000" w14:paraId="00000018">
      <w:pPr>
        <w:tabs>
          <w:tab w:val="right" w:leader="none" w:pos="10479"/>
        </w:tabs>
        <w:spacing w:before="84"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Step 1 - The Continuum of Support</w:t>
      </w:r>
      <w:r w:rsidDel="00000000" w:rsidR="00000000" w:rsidRPr="00000000">
        <w:rPr>
          <w:rFonts w:ascii="Palatino Linotype" w:cs="Palatino Linotype" w:eastAsia="Palatino Linotype" w:hAnsi="Palatino Linotype"/>
          <w:sz w:val="24"/>
          <w:szCs w:val="24"/>
          <w:rtl w:val="0"/>
        </w:rPr>
        <w:tab/>
        <w:t xml:space="preserve">9</w:t>
      </w:r>
    </w:p>
    <w:p w:rsidR="00000000" w:rsidDel="00000000" w:rsidP="00000000" w:rsidRDefault="00000000" w:rsidRPr="00000000" w14:paraId="00000019">
      <w:pPr>
        <w:tabs>
          <w:tab w:val="right" w:leader="none" w:pos="10479"/>
        </w:tabs>
        <w:spacing w:before="69"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Level 1 - Classroom Support</w:t>
        <w:tab/>
        <w:t xml:space="preserve">10</w:t>
      </w:r>
    </w:p>
    <w:p w:rsidR="00000000" w:rsidDel="00000000" w:rsidP="00000000" w:rsidRDefault="00000000" w:rsidRPr="00000000" w14:paraId="0000001A">
      <w:pPr>
        <w:tabs>
          <w:tab w:val="right" w:leader="none" w:pos="10479"/>
        </w:tabs>
        <w:spacing w:before="69"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Level 2 - School Support</w:t>
        <w:tab/>
        <w:t xml:space="preserve">11</w:t>
      </w:r>
    </w:p>
    <w:p w:rsidR="00000000" w:rsidDel="00000000" w:rsidP="00000000" w:rsidRDefault="00000000" w:rsidRPr="00000000" w14:paraId="0000001B">
      <w:pPr>
        <w:tabs>
          <w:tab w:val="right" w:leader="none" w:pos="10479"/>
        </w:tabs>
        <w:spacing w:before="69"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Level 3 - School Support Plus</w:t>
        <w:tab/>
        <w:t xml:space="preserve">11</w:t>
      </w:r>
    </w:p>
    <w:p w:rsidR="00000000" w:rsidDel="00000000" w:rsidP="00000000" w:rsidRDefault="00000000" w:rsidRPr="00000000" w14:paraId="0000001C">
      <w:pPr>
        <w:tabs>
          <w:tab w:val="right" w:leader="none" w:pos="10479"/>
        </w:tabs>
        <w:spacing w:before="69"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Educational planning</w:t>
        <w:tab/>
        <w:t xml:space="preserve">12</w:t>
      </w:r>
    </w:p>
    <w:p w:rsidR="00000000" w:rsidDel="00000000" w:rsidP="00000000" w:rsidRDefault="00000000" w:rsidRPr="00000000" w14:paraId="0000001D">
      <w:pPr>
        <w:tabs>
          <w:tab w:val="right" w:leader="none" w:pos="10479"/>
        </w:tabs>
        <w:spacing w:before="69"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Student Support File</w:t>
        <w:tab/>
        <w:t xml:space="preserve">12</w:t>
      </w:r>
    </w:p>
    <w:p w:rsidR="00000000" w:rsidDel="00000000" w:rsidP="00000000" w:rsidRDefault="00000000" w:rsidRPr="00000000" w14:paraId="0000001E">
      <w:pPr>
        <w:pStyle w:val="Heading6"/>
        <w:tabs>
          <w:tab w:val="right" w:leader="none" w:pos="10479"/>
        </w:tabs>
        <w:spacing w:before="204" w:lineRule="auto"/>
        <w:ind w:left="1117"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pStyle w:val="Heading6"/>
        <w:tabs>
          <w:tab w:val="right" w:leader="none" w:pos="10479"/>
        </w:tabs>
        <w:spacing w:before="204" w:lineRule="auto"/>
        <w:ind w:left="111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Step 2 - Meeting the Needs</w:t>
        <w:tab/>
        <w:t xml:space="preserve">13</w:t>
      </w:r>
    </w:p>
    <w:p w:rsidR="00000000" w:rsidDel="00000000" w:rsidP="00000000" w:rsidRDefault="00000000" w:rsidRPr="00000000" w14:paraId="00000020">
      <w:pPr>
        <w:tabs>
          <w:tab w:val="right" w:leader="none" w:pos="10479"/>
        </w:tabs>
        <w:spacing w:before="84"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role of the class teacher</w:t>
        <w:tab/>
        <w:t xml:space="preserve">13</w:t>
      </w:r>
    </w:p>
    <w:p w:rsidR="00000000" w:rsidDel="00000000" w:rsidP="00000000" w:rsidRDefault="00000000" w:rsidRPr="00000000" w14:paraId="00000021">
      <w:pPr>
        <w:tabs>
          <w:tab w:val="right" w:leader="none" w:pos="10479"/>
        </w:tabs>
        <w:spacing w:before="69" w:lineRule="auto"/>
        <w:ind w:left="111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role of the Special Education Teacher (S.E.T.)</w:t>
        <w:tab/>
        <w:t xml:space="preserve">14</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204"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Early Intervention and Prevention                                                                                                  14</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Target-setting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14</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204" w:line="240" w:lineRule="auto"/>
        <w:ind w:left="1117"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hyperlink w:anchor="_heading=h.r6fp7jnkle2v">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Step 3 - Monitoring and recording outcomes for pupils with special educational needs</w:t>
          <w:tab/>
          <w:t xml:space="preserve">16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219" w:line="240" w:lineRule="auto"/>
        <w:ind w:left="1117"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hyperlink w:anchor="_heading=h.uc9t5fem5su7">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Allocating special education teaching resources to effectively meet needs</w:t>
          <w:tab/>
          <w:t xml:space="preserve">16</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84"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iw1b8vg0072g">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Planning the allocation of special education teaching supports</w:t>
          <w:tab/>
          <w:t xml:space="preserve">17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jxbe1kp7ylnx">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Action 1: Identification of pupils with special educational needs</w:t>
          <w:tab/>
          <w:t xml:space="preserve">17</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xz3bhikx14bz">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Action 2: Setting targets</w:t>
          <w:tab/>
          <w:t xml:space="preserve">17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71p403hnt7vu">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Action 3: Planning teaching methods and approaches</w:t>
          <w:tab/>
          <w:t xml:space="preserve">18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l1sh8yqqf7en">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Action 4: Organising early- intervention and prevention programmes</w:t>
          <w:tab/>
          <w:t xml:space="preserve">18</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b13hdztukk3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Action 5: Organising and deploying special education teaching resources</w:t>
          <w:tab/>
          <w:t xml:space="preserve">18</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y5xqvnsie15a">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Action 6: Tracking, recording and reviewing progress</w:t>
          <w:tab/>
          <w:t xml:space="preserve">18</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204" w:line="240" w:lineRule="auto"/>
        <w:ind w:left="11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204" w:line="240" w:lineRule="auto"/>
        <w:ind w:left="1117"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hyperlink w:anchor="_heading=h.kmzyx1wil8ru">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Whole-School Approach</w:t>
          <w:tab/>
          <w:t xml:space="preserve">18</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84"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jlvw8qeq7vk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Inclusive Education</w:t>
          <w:tab/>
          <w:t xml:space="preserve">18</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84" w:line="240" w:lineRule="auto"/>
        <w:ind w:left="1117"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Integration                                                                                                                                    19</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Whole School Planning                                                                                                                   19</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6lvvk63yp5n7">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Role of School Principal</w:t>
          <w:tab/>
          <w:t xml:space="preserve">20</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nqah0pr75hm8">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Role of Special Needs Co-Coordinator (SENCO)</w:t>
          <w:tab/>
          <w:t xml:space="preserve">21</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Parental Engagement                                                                                                                      21</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d9lodzylbyfq">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Pupil Engagement</w:t>
          <w:tab/>
          <w:t xml:space="preserve">22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Engagement with External Bodies and Agencies                                                                   22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fu8b4t7v3gu7">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Transitions</w:t>
          <w:tab/>
          <w:t xml:space="preserve">23</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Continuing Professional Development                                                                                    23</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204" w:line="240" w:lineRule="auto"/>
        <w:ind w:left="11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204" w:line="240" w:lineRule="auto"/>
        <w:ind w:left="1117"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hyperlink w:anchor="_heading=h.g2oi2r6whlcb">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Admission Policy for Pupils with SEN</w:t>
          <w:tab/>
          <w:t xml:space="preserve">24</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204" w:line="240" w:lineRule="auto"/>
        <w:ind w:left="1117"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hyperlink w:anchor="_heading=h.f028wv7kywbl">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Communication</w:t>
          <w:tab/>
          <w:t xml:space="preserve">25</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84"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aupo9rltqc5l">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Communication with Class Teachers</w:t>
          <w:tab/>
          <w:t xml:space="preserve">26</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x2b79fp8qq4g">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Communication with Parents</w:t>
          <w:tab/>
          <w:t xml:space="preserve">26</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Communication with SNAs                                                                                                       26</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xrz9nfwdwmkf">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Communication with BOM</w:t>
          <w:tab/>
          <w:t xml:space="preserve">27</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soewmkt0buja">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Whole-School Collaboration</w:t>
          <w:tab/>
          <w:t xml:space="preserve">27</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7nwrhyvd7zxl">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Communication with Outside Agencies</w:t>
          <w:tab/>
          <w:t xml:space="preserve">27</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9"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67puy46a57si">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Communication with Principal</w:t>
          <w:tab/>
          <w:t xml:space="preserve">27</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204" w:line="240" w:lineRule="auto"/>
        <w:ind w:left="11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204" w:line="240" w:lineRule="auto"/>
        <w:ind w:left="1117"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hyperlink w:anchor="_heading=h.9hbwccywzz4w">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Record-Keeping</w:t>
          <w:tab/>
          <w:t xml:space="preserve">27</w:t>
        </w:r>
      </w:hyperlink>
      <w:r w:rsidDel="00000000" w:rsidR="00000000" w:rsidRPr="00000000">
        <w:rPr>
          <w:rtl w:val="0"/>
        </w:rPr>
      </w:r>
    </w:p>
    <w:p w:rsidR="00000000" w:rsidDel="00000000" w:rsidP="00000000" w:rsidRDefault="00000000" w:rsidRPr="00000000" w14:paraId="00000045">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hyperlink w:anchor="_heading=h.4c6xjeqins11">
        <w:r w:rsidDel="00000000" w:rsidR="00000000" w:rsidRPr="00000000">
          <w:rPr>
            <w:rFonts w:ascii="Palatino Linotype" w:cs="Palatino Linotype" w:eastAsia="Palatino Linotype" w:hAnsi="Palatino Linotype"/>
            <w:rtl w:val="0"/>
          </w:rPr>
          <w:t xml:space="preserve">Exemptions from Irish</w:t>
          <w:tab/>
          <w:t xml:space="preserve">                                                                                                                         27</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6"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avumayl5hts0">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Concerns</w:t>
        </w:r>
      </w:hyperlink>
      <w:hyperlink w:anchor="_heading=h.avumayl5hts0">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79"/>
        </w:tabs>
        <w:spacing w:after="0" w:before="66" w:line="240" w:lineRule="auto"/>
        <w:ind w:left="111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w:anchor="_heading=h.hr34xjm3cazg">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Priority areas for Development</w:t>
          <w:tab/>
          <w:t xml:space="preserve">29</w:t>
        </w:r>
      </w:hyperlink>
      <w:r w:rsidDel="00000000" w:rsidR="00000000" w:rsidRPr="00000000">
        <w:rPr>
          <w:rtl w:val="0"/>
        </w:rPr>
      </w:r>
    </w:p>
    <w:p w:rsidR="00000000" w:rsidDel="00000000" w:rsidP="00000000" w:rsidRDefault="00000000" w:rsidRPr="00000000" w14:paraId="00000048">
      <w:pPr>
        <w:rPr>
          <w:rFonts w:ascii="Palatino Linotype" w:cs="Palatino Linotype" w:eastAsia="Palatino Linotype" w:hAnsi="Palatino Linotype"/>
          <w:b w:val="1"/>
          <w:sz w:val="24"/>
          <w:szCs w:val="24"/>
        </w:rPr>
        <w:sectPr>
          <w:footerReference r:id="rId8" w:type="default"/>
          <w:pgSz w:h="15840" w:w="12240" w:orient="portrait"/>
          <w:pgMar w:bottom="280" w:top="860" w:left="320" w:right="520" w:header="720" w:footer="720"/>
          <w:pgNumType w:start="1"/>
        </w:sectPr>
      </w:pPr>
      <w:r w:rsidDel="00000000" w:rsidR="00000000" w:rsidRPr="00000000">
        <w:rPr>
          <w:rtl w:val="0"/>
        </w:rPr>
        <w:t xml:space="preserve">                 </w:t>
      </w:r>
      <w:r w:rsidDel="00000000" w:rsidR="00000000" w:rsidRPr="00000000">
        <w:rPr>
          <w:b w:val="1"/>
          <w:rtl w:val="0"/>
        </w:rPr>
        <w:t xml:space="preserve">   </w:t>
      </w:r>
      <w:hyperlink w:anchor="_heading=h.3bf1v63jmo1b">
        <w:r w:rsidDel="00000000" w:rsidR="00000000" w:rsidRPr="00000000">
          <w:rPr>
            <w:rFonts w:ascii="Palatino Linotype" w:cs="Palatino Linotype" w:eastAsia="Palatino Linotype" w:hAnsi="Palatino Linotype"/>
            <w:b w:val="1"/>
            <w:rtl w:val="0"/>
          </w:rPr>
          <w:t xml:space="preserve">Communication, Monitoring and Reviewing</w:t>
          <w:tab/>
          <w:t xml:space="preserve">                                                                                  29</w:t>
        </w:r>
      </w:hyperlink>
      <w:r w:rsidDel="00000000" w:rsidR="00000000" w:rsidRPr="00000000">
        <w:rPr>
          <w:rtl w:val="0"/>
        </w:rPr>
      </w:r>
    </w:p>
    <w:p w:rsidR="00000000" w:rsidDel="00000000" w:rsidP="00000000" w:rsidRDefault="00000000" w:rsidRPr="00000000" w14:paraId="00000049">
      <w:pPr>
        <w:spacing w:before="8" w:lineRule="auto"/>
        <w:ind w:right="1134"/>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                The School Setting</w:t>
      </w:r>
    </w:p>
    <w:p w:rsidR="00000000" w:rsidDel="00000000" w:rsidP="00000000" w:rsidRDefault="00000000" w:rsidRPr="00000000" w14:paraId="0000004A">
      <w:pPr>
        <w:spacing w:before="14" w:lineRule="auto"/>
        <w:ind w:left="1123" w:right="92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Granlahan N.S. is a co-educational mainstream primary school situated in rural Co. Roscommon. The enrolment is currently 46 and is expected to increase.  The school is under the patronage of the Archbishop of Tuam in the parish of Kiltullagh. The Board of Management consists of the Principal, one teachers’ Nominee, two parents’Nominees, two patron’s representatives and two community representatives.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123" w:right="92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There are 4 teachers in the school at present; the one teaching principal, one teaching deputy principal, one ASD class teacher and one Special Education teacher. The Special Needs Assistant Allocation 4.49 for the school year 2025/2026. The Special Education Teaching Allocation is  1 full time teacher for the school year 2025/2026.</w:t>
      </w:r>
    </w:p>
    <w:p w:rsidR="00000000" w:rsidDel="00000000" w:rsidP="00000000" w:rsidRDefault="00000000" w:rsidRPr="00000000" w14:paraId="0000004C">
      <w:pPr>
        <w:spacing w:before="8" w:lineRule="auto"/>
        <w:ind w:left="1123" w:right="924"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before="8" w:lineRule="auto"/>
        <w:ind w:right="1134"/>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4E">
      <w:pPr>
        <w:spacing w:before="8" w:lineRule="auto"/>
        <w:ind w:left="1123" w:right="92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6"/>
          <w:szCs w:val="26"/>
          <w:rtl w:val="0"/>
        </w:rPr>
        <w:t xml:space="preserve">Beliefs and Principles</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85" w:lineRule="auto"/>
        <w:ind w:left="1120" w:right="9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mission of Granlahan National School  is to promote the fullest possible development of every child as a whole person. To help achieve this ideal, Granlahan National School  provides a broad education in line with the curriculum guidelines for Primary Schools, including coherent and practical planning for the inclusion of children with special needs, allowing each child to reach the highest level of academic attainment consistent with his or her abilities or talents, so that the school community is enriched by the unique gifts and talents of all its students.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0" w:right="925"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Granlahan National School recognises that the parents/guardians are the primary educators and that it is only through co-operation between them and the school that our ideal can be realised.</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mission statement is fully in keeping with the 1998 Education Act and EPSEN 2004</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1e4d78"/>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1998 Education Act:</w:t>
      </w:r>
    </w:p>
    <w:p w:rsidR="00000000" w:rsidDel="00000000" w:rsidP="00000000" w:rsidRDefault="00000000" w:rsidRPr="00000000" w14:paraId="00000057">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123" w:right="924" w:firstLine="0"/>
        <w:jc w:val="left"/>
        <w:rPr>
          <w:rFonts w:ascii="Palatino Linotype" w:cs="Palatino Linotype" w:eastAsia="Palatino Linotype" w:hAnsi="Palatino Linotype"/>
          <w:b w:val="1"/>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                    ‘to make provision for the education of every person in the State, including any person with a disability or who has other special educational needs respect diversity spirit of partnership between schools, patrons, students, parents, teachers and other school staff, the community’</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3" w:right="924"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spacing w:before="1" w:lineRule="auto"/>
        <w:ind w:left="1120"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Education for People with Special Education Needs Act (EPSEN 2004)</w:t>
      </w:r>
    </w:p>
    <w:p w:rsidR="00000000" w:rsidDel="00000000" w:rsidP="00000000" w:rsidRDefault="00000000" w:rsidRPr="00000000" w14:paraId="0000005B">
      <w:pPr>
        <w:spacing w:before="12" w:line="256" w:lineRule="auto"/>
        <w:ind w:left="1120" w:right="92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 child with special educational needs shall be educated in an inclusive environment with children who do not have such needs unless the nature of those needs is such that to do so would be inconsistent with</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17"/>
        </w:tabs>
        <w:spacing w:after="0" w:before="0" w:line="240" w:lineRule="auto"/>
        <w:ind w:left="1516" w:right="0" w:hanging="395.99999999999994"/>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the best interests of the child, or</w:t>
      </w:r>
    </w:p>
    <w:p w:rsidR="00000000" w:rsidDel="00000000" w:rsidP="00000000" w:rsidRDefault="00000000" w:rsidRPr="00000000" w14:paraId="0000005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16"/>
        </w:tabs>
        <w:spacing w:after="0" w:before="54" w:line="240" w:lineRule="auto"/>
        <w:ind w:left="1515" w:right="0" w:hanging="395"/>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the effective provision of education for children with whom the child is to be educated</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1"/>
          <w:i w:val="1"/>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1">
      <w:pPr>
        <w:spacing w:line="246.99999999999994" w:lineRule="auto"/>
        <w:ind w:left="1120" w:right="925"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line with our ethos and official Department of Education and Skills (DES) recommendations, learning support strategies will actively seek to include the diverse range of cultures and abilities of its students.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spacing w:before="199" w:lineRule="auto"/>
        <w:ind w:left="1120" w:firstLine="0"/>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Consultation</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95" w:lineRule="auto"/>
        <w:ind w:left="1120" w:right="92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policy was formulated in consultation with the teaching staff and management of Granlahan National School  , parents of students with Special Educational Needs (S.E.N.), the Parents’ Association, the Board of Management (BOM), Special Needs Assistants (SNA’s), and with the support of the National Educational Psychological Service (NEPS), and the Special Educational Needs Organiser (SENO).</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7">
      <w:pPr>
        <w:ind w:left="1120" w:firstLine="0"/>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Rationale</w:t>
      </w:r>
    </w:p>
    <w:p w:rsidR="00000000" w:rsidDel="00000000" w:rsidP="00000000" w:rsidRDefault="00000000" w:rsidRPr="00000000" w14:paraId="0000006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3" w:line="285" w:lineRule="auto"/>
        <w:ind w:left="1840" w:right="92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policy document aims to outline the school’s provision of additional educational support for students with S.E.N.</w:t>
      </w:r>
    </w:p>
    <w:p w:rsidR="00000000" w:rsidDel="00000000" w:rsidP="00000000" w:rsidRDefault="00000000" w:rsidRPr="00000000" w14:paraId="0000006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51"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It outlines the philosophy that underpins this provision.</w:t>
      </w:r>
    </w:p>
    <w:p w:rsidR="00000000" w:rsidDel="00000000" w:rsidP="00000000" w:rsidRDefault="00000000" w:rsidRPr="00000000" w14:paraId="0000006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policy is written in the context of the various pieces of legislation listed below.</w:t>
      </w:r>
    </w:p>
    <w:p w:rsidR="00000000" w:rsidDel="00000000" w:rsidP="00000000" w:rsidRDefault="00000000" w:rsidRPr="00000000" w14:paraId="0000006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policy is a working document and will be reviewed annually.</w:t>
      </w:r>
    </w:p>
    <w:p w:rsidR="00000000" w:rsidDel="00000000" w:rsidP="00000000" w:rsidRDefault="00000000" w:rsidRPr="00000000" w14:paraId="0000006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7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policy is a reflection of our current practice.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3"/>
        <w:jc w:val="both"/>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             Scope of the Policy</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1" w:lineRule="auto"/>
        <w:ind w:left="1120" w:right="9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policy applies to all students with S.E.N., including students with exceptional ability, who attend Granlahan National School. It is also intended to serve the school community including B.O.M, the Principal, the teaching and other staff and parents.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3">
      <w:pPr>
        <w:pStyle w:val="Heading3"/>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             Legal Framework</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85" w:lineRule="auto"/>
        <w:ind w:left="1120" w:right="973"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Granlahan National School sets out to provide education for all its students, with reference to legislation regarding students with S.E.N. as listed below:</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Education Act (1998)</w:t>
      </w:r>
    </w:p>
    <w:p w:rsidR="00000000" w:rsidDel="00000000" w:rsidP="00000000" w:rsidRDefault="00000000" w:rsidRPr="00000000" w14:paraId="0000007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Education Welfare Act (2000)</w:t>
      </w:r>
    </w:p>
    <w:p w:rsidR="00000000" w:rsidDel="00000000" w:rsidP="00000000" w:rsidRDefault="00000000" w:rsidRPr="00000000" w14:paraId="0000007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Equal Status Act (2000)</w:t>
      </w:r>
    </w:p>
    <w:p w:rsidR="00000000" w:rsidDel="00000000" w:rsidP="00000000" w:rsidRDefault="00000000" w:rsidRPr="00000000" w14:paraId="0000007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Education for Persons with Disabilities Bill (2003)</w:t>
      </w:r>
    </w:p>
    <w:p w:rsidR="00000000" w:rsidDel="00000000" w:rsidP="00000000" w:rsidRDefault="00000000" w:rsidRPr="00000000" w14:paraId="0000007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Equality Act (2004)</w:t>
      </w:r>
    </w:p>
    <w:p w:rsidR="00000000" w:rsidDel="00000000" w:rsidP="00000000" w:rsidRDefault="00000000" w:rsidRPr="00000000" w14:paraId="0000007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ff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General Data Protection Regulation (2018)</w:t>
      </w: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Data Protection Acts (1988, 1998 and 2003)</w:t>
      </w:r>
    </w:p>
    <w:p w:rsidR="00000000" w:rsidDel="00000000" w:rsidP="00000000" w:rsidRDefault="00000000" w:rsidRPr="00000000" w14:paraId="0000007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Freedom of Education Acts (1997 and 2003)</w:t>
      </w:r>
    </w:p>
    <w:p w:rsidR="00000000" w:rsidDel="00000000" w:rsidP="00000000" w:rsidRDefault="00000000" w:rsidRPr="00000000" w14:paraId="0000007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Education of Persons with Special Educational Needs Act (2004)</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policy is drafted in the context of:</w:t>
      </w:r>
    </w:p>
    <w:p w:rsidR="00000000" w:rsidDel="00000000" w:rsidP="00000000" w:rsidRDefault="00000000" w:rsidRPr="00000000" w14:paraId="0000008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DES Circular Letters</w:t>
      </w:r>
    </w:p>
    <w:p w:rsidR="00000000" w:rsidDel="00000000" w:rsidP="00000000" w:rsidRDefault="00000000" w:rsidRPr="00000000" w14:paraId="0000008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guidelines published by the NCSE</w:t>
      </w:r>
    </w:p>
    <w:p w:rsidR="00000000" w:rsidDel="00000000" w:rsidP="00000000" w:rsidRDefault="00000000" w:rsidRPr="00000000" w14:paraId="0000008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guidelines on the Individual Education Plan Process 2006</w:t>
      </w:r>
    </w:p>
    <w:p w:rsidR="00000000" w:rsidDel="00000000" w:rsidP="00000000" w:rsidRDefault="00000000" w:rsidRPr="00000000" w14:paraId="0000008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Guidelines on the Continuum of Support for Primary Schools (NEPS).</w:t>
      </w:r>
    </w:p>
    <w:p w:rsidR="00000000" w:rsidDel="00000000" w:rsidP="00000000" w:rsidRDefault="00000000" w:rsidRPr="00000000" w14:paraId="0000008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88"/>
          <w:tab w:val="left" w:leader="none" w:pos="1889"/>
        </w:tabs>
        <w:spacing w:after="0" w:before="63" w:line="240" w:lineRule="auto"/>
        <w:ind w:left="1888" w:right="0" w:hanging="408.0000000000001"/>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guidelines published by the Special Educational Needs Support Service (SESS)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pStyle w:val="Heading3"/>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color w:val="000000"/>
          <w:sz w:val="26"/>
          <w:szCs w:val="26"/>
          <w:rtl w:val="0"/>
        </w:rPr>
        <w:t xml:space="preserve">                 </w:t>
      </w:r>
      <w:r w:rsidDel="00000000" w:rsidR="00000000" w:rsidRPr="00000000">
        <w:rPr>
          <w:rFonts w:ascii="Palatino Linotype" w:cs="Palatino Linotype" w:eastAsia="Palatino Linotype" w:hAnsi="Palatino Linotype"/>
          <w:b w:val="1"/>
          <w:color w:val="000000"/>
          <w:sz w:val="28"/>
          <w:szCs w:val="28"/>
          <w:rtl w:val="0"/>
        </w:rPr>
        <w:t xml:space="preserve">Aims of the Policy</w:t>
      </w:r>
    </w:p>
    <w:p w:rsidR="00000000" w:rsidDel="00000000" w:rsidP="00000000" w:rsidRDefault="00000000" w:rsidRPr="00000000" w14:paraId="00000089">
      <w:pPr>
        <w:pStyle w:val="Heading3"/>
        <w:spacing w:before="4" w:lineRule="auto"/>
        <w:ind w:left="1094" w:right="924" w:firstLine="0"/>
        <w:rPr>
          <w:rFonts w:ascii="Palatino Linotype" w:cs="Palatino Linotype" w:eastAsia="Palatino Linotype" w:hAnsi="Palatino Linotype"/>
          <w:b w:val="1"/>
          <w:color w:val="ff0000"/>
          <w:sz w:val="22"/>
          <w:szCs w:val="22"/>
        </w:rPr>
      </w:pPr>
      <w:r w:rsidDel="00000000" w:rsidR="00000000" w:rsidRPr="00000000">
        <w:rPr>
          <w:rFonts w:ascii="Palatino Linotype" w:cs="Palatino Linotype" w:eastAsia="Palatino Linotype" w:hAnsi="Palatino Linotype"/>
          <w:b w:val="1"/>
          <w:color w:val="ff0000"/>
          <w:sz w:val="22"/>
          <w:szCs w:val="22"/>
          <w:rtl w:val="0"/>
        </w:rPr>
        <w:t xml:space="preserv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85" w:lineRule="auto"/>
        <w:ind w:left="1120" w:right="922"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principal aim of Special Education Needs Support in Granlahan National School  is to provide a positive learning environment, which will foster the academic, social and emotional development of students with learning difficulties and to enable each to realise their individual potential.</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Special Education Needs Support provision also seeks to:</w:t>
      </w:r>
    </w:p>
    <w:p w:rsidR="00000000" w:rsidDel="00000000" w:rsidP="00000000" w:rsidRDefault="00000000" w:rsidRPr="00000000" w14:paraId="0000008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Enable pupils of all abilities to avail of and benefit from an appropriate education.</w:t>
      </w:r>
    </w:p>
    <w:p w:rsidR="00000000" w:rsidDel="00000000" w:rsidP="00000000" w:rsidRDefault="00000000" w:rsidRPr="00000000" w14:paraId="0000008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Provide students with consistent opportunities to experience success.</w:t>
      </w:r>
    </w:p>
    <w:p w:rsidR="00000000" w:rsidDel="00000000" w:rsidP="00000000" w:rsidRDefault="00000000" w:rsidRPr="00000000" w14:paraId="0000008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Provide supplementary teaching and additional support in literacy and numeracy.</w:t>
      </w:r>
    </w:p>
    <w:p w:rsidR="00000000" w:rsidDel="00000000" w:rsidP="00000000" w:rsidRDefault="00000000" w:rsidRPr="00000000" w14:paraId="0000009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Involve parents in the support of their child’s education.</w:t>
      </w:r>
    </w:p>
    <w:p w:rsidR="00000000" w:rsidDel="00000000" w:rsidP="00000000" w:rsidRDefault="00000000" w:rsidRPr="00000000" w14:paraId="0000009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85" w:lineRule="auto"/>
        <w:ind w:left="1840" w:right="923"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Promote collaboration among teachers in the implementation of a whole school policy on learning support for pupils.</w:t>
      </w:r>
    </w:p>
    <w:p w:rsidR="00000000" w:rsidDel="00000000" w:rsidP="00000000" w:rsidRDefault="00000000" w:rsidRPr="00000000" w14:paraId="0000009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51"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Protect and enhance the self-esteem of the learner.</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school hopes to achieve the following by updating the SEN policy:</w:t>
      </w:r>
    </w:p>
    <w:p w:rsidR="00000000" w:rsidDel="00000000" w:rsidP="00000000" w:rsidRDefault="00000000" w:rsidRPr="00000000" w14:paraId="0000009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85" w:lineRule="auto"/>
        <w:ind w:left="1840" w:right="92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 guide the implementation of the revised model for allocating special education teaching supports.</w:t>
      </w:r>
    </w:p>
    <w:p w:rsidR="00000000" w:rsidDel="00000000" w:rsidP="00000000" w:rsidRDefault="00000000" w:rsidRPr="00000000" w14:paraId="0000009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51"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 include the most recent best practice in SEN.</w:t>
      </w:r>
    </w:p>
    <w:p w:rsidR="00000000" w:rsidDel="00000000" w:rsidP="00000000" w:rsidRDefault="00000000" w:rsidRPr="00000000" w14:paraId="0000009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85" w:lineRule="auto"/>
        <w:ind w:left="1840" w:right="933"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 reflect the most recent recommendations, particularly the Continuum of Support at Primary Schools (NEPS).</w:t>
      </w:r>
    </w:p>
    <w:p w:rsidR="00000000" w:rsidDel="00000000" w:rsidP="00000000" w:rsidRDefault="00000000" w:rsidRPr="00000000" w14:paraId="0000009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51"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 outline our whole school approach to teaching/ learning in relation to pupils with SEN.</w:t>
      </w:r>
    </w:p>
    <w:p w:rsidR="00000000" w:rsidDel="00000000" w:rsidP="00000000" w:rsidRDefault="00000000" w:rsidRPr="00000000" w14:paraId="0000009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 set out procedures for the enrolment of students with SEN in the school.</w:t>
      </w:r>
    </w:p>
    <w:p w:rsidR="00000000" w:rsidDel="00000000" w:rsidP="00000000" w:rsidRDefault="00000000" w:rsidRPr="00000000" w14:paraId="0000009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85" w:lineRule="auto"/>
        <w:ind w:left="1840" w:right="925"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 assist parents in making an informed decision in relation to the enrolment of their child in our school.</w:t>
      </w:r>
    </w:p>
    <w:p w:rsidR="00000000" w:rsidDel="00000000" w:rsidP="00000000" w:rsidRDefault="00000000" w:rsidRPr="00000000" w14:paraId="0000009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51"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Ensure that students with SEN are educated in an inclusive environment.</w:t>
      </w:r>
    </w:p>
    <w:p w:rsidR="00000000" w:rsidDel="00000000" w:rsidP="00000000" w:rsidRDefault="00000000" w:rsidRPr="00000000" w14:paraId="0000009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85" w:lineRule="auto"/>
        <w:ind w:left="1840" w:right="927"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Ensure that all members of staff are aware of the specific needs of students and of the contribution they can make in this area.</w:t>
      </w:r>
    </w:p>
    <w:p w:rsidR="00000000" w:rsidDel="00000000" w:rsidP="00000000" w:rsidRDefault="00000000" w:rsidRPr="00000000" w14:paraId="0000009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85" w:lineRule="auto"/>
        <w:ind w:left="1840" w:right="928"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Ensure that SEN is not viewed in isolation, but in the context of the whole school and community.</w:t>
      </w:r>
    </w:p>
    <w:p w:rsidR="00000000" w:rsidDel="00000000" w:rsidP="00000000" w:rsidRDefault="00000000" w:rsidRPr="00000000" w14:paraId="0000009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85" w:lineRule="auto"/>
        <w:ind w:left="1840" w:right="927"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Ensure that students with SEN are offered a broad, balanced and differentiated curriculum and that they are provided for in an inclusive way.</w:t>
      </w:r>
    </w:p>
    <w:p w:rsidR="00000000" w:rsidDel="00000000" w:rsidP="00000000" w:rsidRDefault="00000000" w:rsidRPr="00000000" w14:paraId="0000009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85" w:lineRule="auto"/>
        <w:ind w:left="1840" w:right="921"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Set high standards for students with SEN and provide them with appropriate guidance, encouraging them to achieve to their full potential.</w:t>
      </w:r>
    </w:p>
    <w:p w:rsidR="00000000" w:rsidDel="00000000" w:rsidP="00000000" w:rsidRDefault="00000000" w:rsidRPr="00000000" w14:paraId="000000A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51"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Develop staff expertise in supporting students with SEN.</w:t>
      </w:r>
    </w:p>
    <w:p w:rsidR="00000000" w:rsidDel="00000000" w:rsidP="00000000" w:rsidRDefault="00000000" w:rsidRPr="00000000" w14:paraId="000000A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37" w:line="285" w:lineRule="auto"/>
        <w:ind w:left="1840" w:right="925"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Encourage and foster positive partnerships with parents, in order to achieve appropriate support at home and at home.</w:t>
      </w:r>
    </w:p>
    <w:p w:rsidR="00000000" w:rsidDel="00000000" w:rsidP="00000000" w:rsidRDefault="00000000" w:rsidRPr="00000000" w14:paraId="000000A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85" w:lineRule="auto"/>
        <w:ind w:left="1840" w:right="921"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 outline procedures and practices which will be followed in relation to supporting the learning of pupils with SEN.</w:t>
      </w:r>
    </w:p>
    <w:p w:rsidR="00000000" w:rsidDel="00000000" w:rsidP="00000000" w:rsidRDefault="00000000" w:rsidRPr="00000000" w14:paraId="000000A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0" w:line="285" w:lineRule="auto"/>
        <w:ind w:left="1840" w:right="932"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 establish communication structures for the involvement of all the partners in the education of pupils with SEN</w:t>
      </w:r>
    </w:p>
    <w:p w:rsidR="00000000" w:rsidDel="00000000" w:rsidP="00000000" w:rsidRDefault="00000000" w:rsidRPr="00000000" w14:paraId="000000A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pStyle w:val="Heading3"/>
        <w:spacing w:before="38" w:lineRule="auto"/>
        <w:ind w:left="1123" w:firstLine="0"/>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Definitions</w:t>
      </w:r>
    </w:p>
    <w:p w:rsidR="00000000" w:rsidDel="00000000" w:rsidP="00000000" w:rsidRDefault="00000000" w:rsidRPr="00000000" w14:paraId="000000A7">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1123"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Special Educational Needs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85" w:lineRule="auto"/>
        <w:ind w:left="1120" w:right="973"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the Education for Persons with Special Educational Needs Act (2004) the term “special educational needs” is defined as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A">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85" w:lineRule="auto"/>
        <w:ind w:left="1840" w:right="925" w:firstLine="0"/>
        <w:jc w:val="both"/>
        <w:rPr>
          <w:rFonts w:ascii="Palatino Linotype" w:cs="Palatino Linotype" w:eastAsia="Palatino Linotype" w:hAnsi="Palatino Linotype"/>
          <w:b w:val="0"/>
          <w:i w:val="0"/>
          <w:smallCaps w:val="0"/>
          <w:strike w:val="0"/>
          <w:color w:val="272727"/>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72727"/>
          <w:sz w:val="21"/>
          <w:szCs w:val="21"/>
          <w:u w:val="none"/>
          <w:shd w:fill="auto" w:val="clear"/>
          <w:vertAlign w:val="baseline"/>
          <w:rtl w:val="0"/>
        </w:rPr>
        <w:t xml:space="preserve">a restriction in the capacity of the person to participate in and benefit from education on account of an enduring physical, sensory, mental health or learning disability or any other condition which results in a person learning differently from a person without that condition...</w:t>
      </w:r>
    </w:p>
    <w:p w:rsidR="00000000" w:rsidDel="00000000" w:rsidP="00000000" w:rsidRDefault="00000000" w:rsidRPr="00000000" w14:paraId="000000AB">
      <w:pPr>
        <w:tabs>
          <w:tab w:val="left" w:leader="none" w:pos="3458"/>
          <w:tab w:val="left" w:leader="none" w:pos="4824"/>
          <w:tab w:val="left" w:leader="none" w:pos="6683"/>
          <w:tab w:val="left" w:leader="none" w:pos="8475"/>
          <w:tab w:val="left" w:leader="none" w:pos="10286"/>
        </w:tabs>
        <w:spacing w:line="297" w:lineRule="auto"/>
        <w:ind w:left="1120" w:right="923" w:firstLine="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(Government</w:t>
        <w:tab/>
        <w:t xml:space="preserve">of</w:t>
        <w:tab/>
        <w:t xml:space="preserve">Ireland,</w:t>
        <w:tab/>
        <w:t xml:space="preserve">2004b,</w:t>
        <w:tab/>
        <w:t xml:space="preserve">section</w:t>
        <w:tab/>
        <w:t xml:space="preserve">1) </w:t>
      </w:r>
      <w:hyperlink r:id="rId9">
        <w:r w:rsidDel="00000000" w:rsidR="00000000" w:rsidRPr="00000000">
          <w:rPr>
            <w:rFonts w:ascii="Palatino Linotype" w:cs="Palatino Linotype" w:eastAsia="Palatino Linotype" w:hAnsi="Palatino Linotype"/>
            <w:sz w:val="20"/>
            <w:szCs w:val="20"/>
            <w:rtl w:val="0"/>
          </w:rPr>
          <w:t xml:space="preserve">http://www.oireachtas.ie/documents/bills28/acts/2004/A3004.pdf</w:t>
        </w:r>
      </w:hyperlink>
      <w:r w:rsidDel="00000000" w:rsidR="00000000" w:rsidRPr="00000000">
        <w:rPr>
          <w:rtl w:val="0"/>
        </w:rPr>
      </w:r>
    </w:p>
    <w:p w:rsidR="00000000" w:rsidDel="00000000" w:rsidP="00000000" w:rsidRDefault="00000000" w:rsidRPr="00000000" w14:paraId="000000AC">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1123"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Inclusion</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85" w:lineRule="auto"/>
        <w:ind w:left="1120" w:right="973"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For the purposes of this document, the following definition by the NCSE, has been adopted. Inclusion is defined as a process of:</w:t>
      </w:r>
    </w:p>
    <w:p w:rsidR="00000000" w:rsidDel="00000000" w:rsidP="00000000" w:rsidRDefault="00000000" w:rsidRPr="00000000" w14:paraId="000000A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39" w:line="285" w:lineRule="auto"/>
        <w:ind w:left="1840" w:right="929" w:firstLine="108.00000000000011"/>
        <w:jc w:val="both"/>
        <w:rPr>
          <w:rFonts w:ascii="Palatino Linotype" w:cs="Palatino Linotype" w:eastAsia="Palatino Linotype" w:hAnsi="Palatino Linotype"/>
          <w:b w:val="1"/>
          <w:i w:val="1"/>
          <w:smallCaps w:val="0"/>
          <w:strike w:val="0"/>
          <w:color w:val="272727"/>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272727"/>
          <w:sz w:val="22"/>
          <w:szCs w:val="22"/>
          <w:u w:val="none"/>
          <w:shd w:fill="auto" w:val="clear"/>
          <w:vertAlign w:val="baseline"/>
          <w:rtl w:val="0"/>
        </w:rPr>
        <w:t xml:space="preserve">‘addressing and responding to the diversity of needs of learners through enabling participation in learning, cultures, and communities, and</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spacing w:line="285" w:lineRule="auto"/>
        <w:ind w:left="1840" w:right="921" w:firstLine="153.0000000000001"/>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removing barriers to education through the accommodation and provision of appropriate structures and arrangements, to enable each learner to achieve the maximum benefit from his/ her attendance at school’.</w:t>
      </w:r>
    </w:p>
    <w:p w:rsidR="00000000" w:rsidDel="00000000" w:rsidP="00000000" w:rsidRDefault="00000000" w:rsidRPr="00000000" w14:paraId="000000B1">
      <w:pPr>
        <w:spacing w:line="280" w:lineRule="auto"/>
        <w:ind w:left="1123" w:right="92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Literature Review of the Principles and Practices relating to Inclusive Education for Children with Special Educational Needs (NCSE 2010, p.39) </w:t>
      </w:r>
      <w:hyperlink r:id="rId10">
        <w:r w:rsidDel="00000000" w:rsidR="00000000" w:rsidRPr="00000000">
          <w:rPr>
            <w:rFonts w:ascii="Palatino Linotype" w:cs="Palatino Linotype" w:eastAsia="Palatino Linotype" w:hAnsi="Palatino Linotype"/>
            <w:sz w:val="20"/>
            <w:szCs w:val="20"/>
            <w:rtl w:val="0"/>
          </w:rPr>
          <w:t xml:space="preserve">http://www.ncse.ie/uploads/1/NCSE_Inclusion.pdf</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6">
      <w:pPr>
        <w:pStyle w:val="Heading3"/>
        <w:ind w:left="1123" w:firstLine="0"/>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Change in allocating special teaching supports</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85" w:lineRule="auto"/>
        <w:ind w:left="1123" w:right="92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85" w:lineRule="auto"/>
        <w:ind w:left="1123" w:right="92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National Council for Special Education (NCSE) Report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Delivery for Pupils with Special Educational Needs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(NCSE 2014), highlighted a number of shortcomings associated with the system for allocating special education teaching resources to schools. On this basis, the NCSE recommended a revised allocation model. Following successful piloting in forty-seven primary and post-primary schools during the 2015-2016 school year, the Department decided to introduce a revised allocation model for all mainstream schools with effect from September 2017.</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123"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85" w:lineRule="auto"/>
        <w:ind w:left="1123" w:right="973" w:firstLine="0"/>
        <w:jc w:val="lef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tl w:val="0"/>
        </w:rPr>
        <w:t xml:space="preserve">Special Education Circular 0013/2017 provides full details on the revised Special Education Teaching Allocation.</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spacing w:line="252.00000000000003" w:lineRule="auto"/>
        <w:ind w:left="1120" w:right="973" w:firstLine="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The main features of the revised model for allocating special education teaching supports</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91.99999999999994" w:lineRule="auto"/>
        <w:ind w:left="1120" w:right="92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Under the revised model, the Department provides special education teaching supports directly to schools based on their educational profiles (including a baseline component). A key principle underpinning this revised model is that all pupils, irrespective of special educational needs, are welcomed and enabled to enroll in their local schools. In addition, a fundamental objective is that special education teaching resources are utilised in the optimum manner to improve learning experiences and educational outcomes for pupils with special educational needs.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0">
      <w:pPr>
        <w:pStyle w:val="Heading3"/>
        <w:ind w:left="1123" w:right="924" w:firstLine="0"/>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Implementation of the Revised Allocation Model</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00" w:lineRule="auto"/>
        <w:ind w:left="1120" w:right="92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following principles are used by Granlahan National School to guide the implementation of the revised model for allocating special education teaching supports. They form a whole-school approach to provision for pupils with special educational needs in our school.</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00" w:lineRule="auto"/>
        <w:ind w:left="1120" w:right="92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6"/>
        <w:spacing w:before="187" w:lineRule="auto"/>
        <w:ind w:firstLine="11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Principles to guide the Implementation Process</w:t>
      </w:r>
    </w:p>
    <w:p w:rsidR="00000000" w:rsidDel="00000000" w:rsidP="00000000" w:rsidRDefault="00000000" w:rsidRPr="00000000" w14:paraId="000000C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40"/>
        </w:tabs>
        <w:spacing w:after="0" w:before="12" w:line="285" w:lineRule="auto"/>
        <w:ind w:left="1840" w:right="92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Resources provided to support pupils with special educational needs are used to facilitate the development of truly inclusive schools.</w:t>
      </w:r>
    </w:p>
    <w:p w:rsidR="00000000" w:rsidDel="00000000" w:rsidP="00000000" w:rsidRDefault="00000000" w:rsidRPr="00000000" w14:paraId="000000C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1840" w:right="92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Supports provided to pupils with special educational needs are based on identified needs and are informed by regular reviews of progress (in consultation with parents and pupils) as outlined in the Continuum of Support Guidelines.</w:t>
      </w:r>
    </w:p>
    <w:p w:rsidR="00000000" w:rsidDel="00000000" w:rsidP="00000000" w:rsidRDefault="00000000" w:rsidRPr="00000000" w14:paraId="000000C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1840" w:right="92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class teacher has primary responsibility for the progress and care of all pupils in the classroom, including pupils with special educational needs.</w:t>
      </w:r>
    </w:p>
    <w:p w:rsidR="00000000" w:rsidDel="00000000" w:rsidP="00000000" w:rsidRDefault="00000000" w:rsidRPr="00000000" w14:paraId="000000C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1840" w:right="92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Special education teaching supports provided to schools are used solely for the support of pupils with identified special educational needs, including those pupils for whom English is an Additional Language (EAL). The special education teaching supports are not used to reduce the pupil-teacher ratio in mainstream classes. Neither are they used to allow any special education teacher sole responsibility for the delivery of any curriculum subject to any particular class.</w:t>
      </w:r>
    </w:p>
    <w:p w:rsidR="00000000" w:rsidDel="00000000" w:rsidP="00000000" w:rsidRDefault="00000000" w:rsidRPr="00000000" w14:paraId="000000C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1840" w:right="922"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Pupils with the greatest levels of need have access to the greatest level of support, and whenever possible, these pupils are supported by teachers with relevant expertise who can provide continuity of support.</w:t>
      </w:r>
    </w:p>
    <w:p w:rsidR="00000000" w:rsidDel="00000000" w:rsidP="00000000" w:rsidRDefault="00000000" w:rsidRPr="00000000" w14:paraId="000000C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1840" w:right="923"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school establishes and maintains a core team of teachers to meet the needs of pupils with special educational needs. All members have the necessary experience and access to continuing professional development to support the diverse needs of pupils with special educational needs.</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123" w:right="924"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pStyle w:val="Heading3"/>
        <w:ind w:left="1123" w:right="924" w:firstLine="0"/>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A three-step process to support pupils with special educational needs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5" w:lineRule="auto"/>
        <w:ind w:left="1123" w:right="92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Granlahan National School a three-step process is in place to guide identification, intervention and monitoring of outcomes for pupils with special educational needs.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pStyle w:val="Heading5"/>
        <w:ind w:firstLine="112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Step 1 - The Continuum of Support</w:t>
      </w:r>
    </w:p>
    <w:p w:rsidR="00000000" w:rsidDel="00000000" w:rsidP="00000000" w:rsidRDefault="00000000" w:rsidRPr="00000000" w14:paraId="000000D1">
      <w:pPr>
        <w:pStyle w:val="Heading5"/>
        <w:ind w:firstLine="11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85" w:lineRule="auto"/>
        <w:ind w:left="1120" w:right="92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Granlahan National School uses the Continuum of Support framework set out by the Department of Education to assist in identifying and responding to pupils’ needs. This framework recognises that special educational needs occur along a continuum, ranging from mild to severe, and from transient to long term, and that pupils require different levels of support depending on their identified educational needs. Using this framework helps to ensure that interventions are incremental, moving from class-based interventions to more intensive and individualised support, and that they are informed by careful monitoring of progress.</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5" w:lineRule="auto"/>
        <w:ind w:left="1120" w:right="9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Continuum of Support is a problem-solving model of assessment and intervention that enables the staff in Granlahan National School to gather and analyse data, as well as to plan and review the progress of individual pupils.</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0" w:right="920" w:firstLine="0"/>
        <w:jc w:val="both"/>
        <w:rPr>
          <w:rFonts w:ascii="Palatino Linotype" w:cs="Palatino Linotype" w:eastAsia="Palatino Linotype" w:hAnsi="Palatino Linotype"/>
          <w:b w:val="0"/>
          <w:i w:val="0"/>
          <w:smallCaps w:val="0"/>
          <w:strike w:val="0"/>
          <w:color w:val="ee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Identification of educational needs is central to the new model. By using the Continuum of Support framework, the staff in Granlahan National School  can identify pupils’ educational needs, to include academic, social and emotional needs, as well as needs associated with physical, sensory, language and communication difficulties. The framework emphasises the importance of looking at a pupil’s needs in context, and provides useful resources to support this (for example, RELATE Document, Learning Environment Checklist Teacher Checklist for Whole-class Structures and Supports). (Behavioural, Emotional and Social Difficulties Guidelines for Teachers pages 66/67, 81)</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0" w:right="92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Continuum of Support enables schools to identify and respond to needs in a flexible way. This means that needs can be responded to as early as possible. Of course, the principle that pupils with the greatest level of need have access to the greatest levels of support is of primary importance.   This approach is also supported by information and engagement with external professionals, as required.</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Level 1 - Classroom Support</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123"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class teacher considers how to differentiate the learning programme effectively to accommodate the needs of all pupils in their class.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23"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3" w:right="923"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classroom support plan is developed and / or adjusted over time for those pupils who do not respond appropriately to the differentiated programme.</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23"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is informed by:</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1"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Parental consultation</w:t>
      </w:r>
    </w:p>
    <w:p w:rsidR="00000000" w:rsidDel="00000000" w:rsidP="00000000" w:rsidRDefault="00000000" w:rsidRPr="00000000" w14:paraId="000000E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Teacher observation records</w:t>
      </w:r>
    </w:p>
    <w:p w:rsidR="00000000" w:rsidDel="00000000" w:rsidP="00000000" w:rsidRDefault="00000000" w:rsidRPr="00000000" w14:paraId="000000E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Teacher-designed measures /assessments</w:t>
      </w:r>
    </w:p>
    <w:p w:rsidR="00000000" w:rsidDel="00000000" w:rsidP="00000000" w:rsidRDefault="00000000" w:rsidRPr="00000000" w14:paraId="000000E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spacing w:after="0" w:before="0" w:line="285" w:lineRule="auto"/>
        <w:ind w:left="2560" w:right="92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Basic needs checklist (Behavioural, Emotional and Social Difficulties Guidelines for Teachers pages 65)</w:t>
      </w:r>
    </w:p>
    <w:p w:rsidR="00000000" w:rsidDel="00000000" w:rsidP="00000000" w:rsidRDefault="00000000" w:rsidRPr="00000000" w14:paraId="000000E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spacing w:after="0" w:before="0" w:line="285" w:lineRule="auto"/>
        <w:ind w:left="2560" w:right="92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Learning environment checklist (Behavioural, Emotional and Social Difficulties Guidelines for Teachers pages 66/67)</w:t>
      </w:r>
    </w:p>
    <w:p w:rsidR="00000000" w:rsidDel="00000000" w:rsidP="00000000" w:rsidRDefault="00000000" w:rsidRPr="00000000" w14:paraId="000000E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spacing w:after="0" w:before="0" w:line="285" w:lineRule="auto"/>
        <w:ind w:left="2560" w:right="92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Pupil consultation - My Thoughts About School Checklist Literacy and numeracy tests (Behavioural, Emotional and Social Difficulties Guidelines for Teachers pages 96/97)</w:t>
      </w:r>
    </w:p>
    <w:p w:rsidR="00000000" w:rsidDel="00000000" w:rsidP="00000000" w:rsidRDefault="00000000" w:rsidRPr="00000000" w14:paraId="000000E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51"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Screening tests of language  skills</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Classroom Support plan runs for an agreed period of time and is subject to review.</w:t>
      </w:r>
    </w:p>
    <w:p w:rsidR="00000000" w:rsidDel="00000000" w:rsidP="00000000" w:rsidRDefault="00000000" w:rsidRPr="00000000" w14:paraId="000000EA">
      <w:pPr>
        <w:spacing w:before="47" w:lineRule="auto"/>
        <w:ind w:left="1840" w:firstLine="0"/>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924"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924"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Level 2 - School Support</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23" w:right="924"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At this level a Support Plan is devised and informed by:</w:t>
      </w:r>
    </w:p>
    <w:p w:rsidR="00000000" w:rsidDel="00000000" w:rsidP="00000000" w:rsidRDefault="00000000" w:rsidRPr="00000000" w14:paraId="000000F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73"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Teacher observation records</w:t>
      </w:r>
    </w:p>
    <w:p w:rsidR="00000000" w:rsidDel="00000000" w:rsidP="00000000" w:rsidRDefault="00000000" w:rsidRPr="00000000" w14:paraId="000000F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Teacher-designed measures / assessments</w:t>
      </w:r>
    </w:p>
    <w:p w:rsidR="00000000" w:rsidDel="00000000" w:rsidP="00000000" w:rsidRDefault="00000000" w:rsidRPr="00000000" w14:paraId="000000F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Parent and pupil interviews</w:t>
      </w:r>
    </w:p>
    <w:p w:rsidR="00000000" w:rsidDel="00000000" w:rsidP="00000000" w:rsidRDefault="00000000" w:rsidRPr="00000000" w14:paraId="000000F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7"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Learning environment checklist</w:t>
      </w:r>
    </w:p>
    <w:p w:rsidR="00000000" w:rsidDel="00000000" w:rsidP="00000000" w:rsidRDefault="00000000" w:rsidRPr="00000000" w14:paraId="000000F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Diagnostic assessments in literacy/numeracy</w:t>
      </w:r>
    </w:p>
    <w:p w:rsidR="00000000" w:rsidDel="00000000" w:rsidP="00000000" w:rsidRDefault="00000000" w:rsidRPr="00000000" w14:paraId="000000F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spacing w:after="0" w:before="0" w:line="285" w:lineRule="auto"/>
        <w:ind w:left="2560" w:right="92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Formal observation of behaviour </w:t>
      </w:r>
      <w:r w:rsidDel="00000000" w:rsidR="00000000" w:rsidRPr="00000000">
        <w:rPr>
          <w:rFonts w:ascii="Palatino Linotype" w:cs="Palatino Linotype" w:eastAsia="Palatino Linotype" w:hAnsi="Palatino Linotype"/>
          <w:b w:val="0"/>
          <w:i w:val="0"/>
          <w:smallCaps w:val="0"/>
          <w:strike w:val="0"/>
          <w:sz w:val="22"/>
          <w:szCs w:val="22"/>
          <w:u w:val="none"/>
          <w:shd w:fill="auto" w:val="clear"/>
          <w:vertAlign w:val="baseline"/>
          <w:rtl w:val="0"/>
        </w:rPr>
        <w:t xml:space="preserve">including ABC charts, frequency measures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(Behavioural, Emotional and Social Difficulties Guidelines for Teachers pages 103/104, 91/92)</w:t>
      </w:r>
    </w:p>
    <w:p w:rsidR="00000000" w:rsidDel="00000000" w:rsidP="00000000" w:rsidRDefault="00000000" w:rsidRPr="00000000" w14:paraId="000000F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85" w:lineRule="auto"/>
        <w:ind w:left="2560" w:right="931"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Functional assessment as appropriate, including screening measure for social, emotional and behavioural difficulties</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840" w:right="921"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support plan at this level may outline suitable teaching approaches including team-teaching, small group or individual tuition.</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ff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4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School Support Plan operates for an agreed period of time and is subject to review.</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Level 3 - School Support Plus</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840" w:right="93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level of the Continuum is informed by a detailed, systematic approach to information gathering and assessment using a broad range of formal and informal assessment tools, reports from outside professionals (as appropriate) and may include:</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Teacher observation and teacher-designed measures</w:t>
      </w:r>
    </w:p>
    <w:p w:rsidR="00000000" w:rsidDel="00000000" w:rsidP="00000000" w:rsidRDefault="00000000" w:rsidRPr="00000000" w14:paraId="0000010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Parent and pupil interviews</w:t>
      </w:r>
    </w:p>
    <w:p w:rsidR="00000000" w:rsidDel="00000000" w:rsidP="00000000" w:rsidRDefault="00000000" w:rsidRPr="00000000" w14:paraId="0000010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Functional assessment</w:t>
      </w:r>
    </w:p>
    <w:p w:rsidR="00000000" w:rsidDel="00000000" w:rsidP="00000000" w:rsidRDefault="00000000" w:rsidRPr="00000000" w14:paraId="0000010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85" w:lineRule="auto"/>
        <w:ind w:left="2560" w:right="926"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Results of standardised testing such as measures of cognitive ability; social, emotional and behavioural functioning; adaptive functioning etc.</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5" w:lineRule="auto"/>
        <w:ind w:left="1840" w:right="923"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Data generated from this process are then used to plan an appropriate intervention and can serve as a baseline against which to map progress.</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840" w:right="973"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support plan at this level is likely to be more detailed and individualised, and to include longer term planning and consultation.</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pStyle w:val="Heading5"/>
        <w:ind w:firstLine="11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pStyle w:val="Heading5"/>
        <w:ind w:firstLine="11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Educational planning</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85" w:lineRule="auto"/>
        <w:ind w:left="1120" w:right="9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85" w:lineRule="auto"/>
        <w:ind w:left="1120" w:right="9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Provision for pupils with special educational needs is enhanced through clear identification processes and careful planning of interventions to address academic and/or personal and social development needs.  Identification of needs, planning, target-setting and monitoring of outcomes are essential elements of an integrated and collaborative problem-solving process. In Granlahan N.S., the process involves the class teacher, special education teachers, parents, the pupil and relevant professionals. Interventions draw on evidence-informed practice and the professional knowledge and experience of teachers. These interventions reflect the priority learning needs of pupils, as well as building on their strengths and interests.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F">
      <w:pPr>
        <w:ind w:left="184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Support plans set out</w:t>
      </w:r>
    </w:p>
    <w:p w:rsidR="00000000" w:rsidDel="00000000" w:rsidP="00000000" w:rsidRDefault="00000000" w:rsidRPr="00000000" w14:paraId="0000011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agreed targets</w:t>
      </w:r>
    </w:p>
    <w:p w:rsidR="00000000" w:rsidDel="00000000" w:rsidP="00000000" w:rsidRDefault="00000000" w:rsidRPr="00000000" w14:paraId="0000011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resources required</w:t>
      </w:r>
    </w:p>
    <w:p w:rsidR="00000000" w:rsidDel="00000000" w:rsidP="00000000" w:rsidRDefault="00000000" w:rsidRPr="00000000" w14:paraId="000001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strategies for implementation</w:t>
      </w:r>
    </w:p>
    <w:p w:rsidR="00000000" w:rsidDel="00000000" w:rsidP="00000000" w:rsidRDefault="00000000" w:rsidRPr="00000000" w14:paraId="000001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73"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time-frame for review</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ind w:left="1120" w:firstLine="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Student Support File</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85" w:lineRule="auto"/>
        <w:ind w:left="1120" w:right="92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Student Support File Template has been developed by the staff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to enable the school to plan interventions and to track a pupil’s pathway through the Continuum of Support. It facilitates teachers in documenting progress and needs over time and assists them in providing an appropriate level of support to pupils, in line with their level of need. Following a period of intervention and review of progress, a decision is made as to the appropriate level of support required by the pupil. This may result in a decision to discontinue support, to continue the same level of support, or move to a higher or lower level of support.</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5" w:lineRule="auto"/>
        <w:ind w:left="1120" w:right="92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 special educational needs can vary from mild to transient to significant and enduring educational planning reflect the level of need of the individual pupil. In this regard, the Student Support File facilitates a graduated response across the different levels of the Continuum: Classroom Support, School Support and School Support Plus. For pupils with significant, enduring and complex needs, collaboration with external professionals, including multi-disciplinary teams, will be engaged to work with the child (for example, occupational therapist, speech and language therapist and psychologist).</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3"/>
        <w:ind w:left="1123" w:firstLine="0"/>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Step 2 - Meeting the Needs</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85" w:lineRule="auto"/>
        <w:ind w:left="1123" w:right="93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Having identified a pupil’s needs and the educational planning required to meet those needs, this second step emphasises the importance of effective teaching and learning strategies.</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2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0" w:firstLine="0"/>
        <w:jc w:val="left"/>
        <w:rPr>
          <w:rFonts w:ascii="Palatino Linotype" w:cs="Palatino Linotype" w:eastAsia="Palatino Linotype" w:hAnsi="Palatino Linotype"/>
          <w:b w:val="0"/>
          <w:i w:val="0"/>
          <w:smallCaps w:val="0"/>
          <w:strike w:val="0"/>
          <w:color w:val="1e4d78"/>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The role of the class teache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123" w:right="92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Effective teaching and learning is critically important for all pupils, and especially for those with special educational needs. Meaningful inclusion implies that all pupils are taught in stimulating and supportive classroom environments where they are respected and valued. Mainstream class teachers have first-line responsibility for the education of all pupils in their classes. Accordingly, classroom teachers plan their lessons carefully to address the diverse needs within the classroom. They adapt their teaching approaches as the need arises for some pupils whose individual progress, application, motivation, communication, behaviour or interaction with peers are causes for concern. This may require targeted interventions to develop relevant adaptive skills related to these needs. All mainstream class teachers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implements teaching approaches and methodologies that facilitate the meaningful inclusion of pupils with special educational needs. These include:</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Co-operative teaching and learning within mainstream classrooms</w:t>
      </w:r>
    </w:p>
    <w:p w:rsidR="00000000" w:rsidDel="00000000" w:rsidP="00000000" w:rsidRDefault="00000000" w:rsidRPr="00000000" w14:paraId="000001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Collaborative problem-solving activities</w:t>
      </w:r>
    </w:p>
    <w:p w:rsidR="00000000" w:rsidDel="00000000" w:rsidP="00000000" w:rsidRDefault="00000000" w:rsidRPr="00000000" w14:paraId="000001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Differentiation</w:t>
      </w:r>
    </w:p>
    <w:p w:rsidR="00000000" w:rsidDel="00000000" w:rsidP="00000000" w:rsidRDefault="00000000" w:rsidRPr="00000000" w14:paraId="000001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Interventions to promote social and emotional competence</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23"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3"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we believe that every pupil needs to be taught a broad and balanced</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85" w:lineRule="auto"/>
        <w:ind w:left="1123" w:right="928"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curriculum that is appropriate to his/her developmental level. Pupils’ levels of interest, attention, concentration and persistence are gradually developed, extended and rewarded, using appropriate teaching strategies. To cater for the range of learning needs in any class, mainstream class teachers regularly differentiate their lessons. This is achieved by:</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23"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1" w:line="285" w:lineRule="auto"/>
        <w:ind w:left="1123" w:right="934"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Varying the level, structure, mode of instruction and pace of lessons to meet individual needs</w:t>
      </w:r>
    </w:p>
    <w:p w:rsidR="00000000" w:rsidDel="00000000" w:rsidP="00000000" w:rsidRDefault="00000000" w:rsidRPr="00000000" w14:paraId="0000012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51"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Adapting lessons to take account of pupils’ interests</w:t>
      </w:r>
    </w:p>
    <w:p w:rsidR="00000000" w:rsidDel="00000000" w:rsidP="00000000" w:rsidRDefault="00000000" w:rsidRPr="00000000" w14:paraId="0000012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Matching tasks to pupils’ abilities and needs</w:t>
      </w:r>
    </w:p>
    <w:p w:rsidR="00000000" w:rsidDel="00000000" w:rsidP="00000000" w:rsidRDefault="00000000" w:rsidRPr="00000000" w14:paraId="0000012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Adapting and utilising resources, including the use of technology</w:t>
      </w:r>
    </w:p>
    <w:p w:rsidR="00000000" w:rsidDel="00000000" w:rsidP="00000000" w:rsidRDefault="00000000" w:rsidRPr="00000000" w14:paraId="000001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Aspiring towards suitably challenging learning outcomes and assessing accordingly</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3" w:right="0" w:firstLine="0"/>
        <w:jc w:val="left"/>
        <w:rPr>
          <w:rFonts w:ascii="Palatino Linotype" w:cs="Palatino Linotype" w:eastAsia="Palatino Linotype" w:hAnsi="Palatino Linotype"/>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3" w:right="928"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Teachers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make lessons accessible to a broad range of pupils through the use of a variety of appropriate teaching approaches and methodologies, including active learning, small-group tuition, individual teaching, and graded instruction. This, at times, requires environmental adaptations to promote curricular access.</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3" w:right="928"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The role of the Special Education Teacher (S.E.T.)</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123" w:right="92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The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Special education teacher</w:t>
      </w:r>
      <w:r w:rsidDel="00000000" w:rsidR="00000000" w:rsidRPr="00000000">
        <w:rPr>
          <w:rFonts w:ascii="Palatino Linotype" w:cs="Palatino Linotype" w:eastAsia="Palatino Linotype" w:hAnsi="Palatino Linotype"/>
          <w:rtl w:val="0"/>
        </w:rPr>
        <w:t xml:space="preserve"> working</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is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familiar with a wide range of teaching approaches, methodologies and resources to cater for particular learning styles and to meet a variety of needs. Teaching approaches include a combination of team-teaching initiatives, co- operative teaching, early intervention and small group or individual support. Depending on the learning needs identified, a pupil with special educational needs may be supported at classroom level, or through mainstream classroom placement with additional teaching delivered through in-class or withdrawal support models.</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23"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3" w:right="92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Some pupils with more complex and enduring needs may require specific methodologies, teaching approaches and/or learning activities. Such interventions are based on careful identification of strengths and needs, including multi-disciplinary assessment, when necessary.</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123"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3" w:right="92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Special education teachers, in consultation with class teachers, plan their interventions carefully to address pupils’ priority learning needs and to achieve the targets identified in the relevant Continuum of Support plan. Short-term planning reflects the Support Plan targets and break down the development of skills and content into small incremental steps to address each pupil’s specific needs on a weekly basis. Outcomes for pupils are routinely assessed, recorded and used to review progress. These outcomes are also used to inform the targets for the next phase of intervention.</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3"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ikdntab1qk4f" w:id="0"/>
      <w:bookmarkEnd w:id="0"/>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Early intervention and prevention</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23"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view of the substantial international evidence that early-intervention and prevention programmes can lead to improved outcomes for pupils, school leaders should ensure that some teaching resources are used for this purpose. After engaging in a process of self-reflection and review, they will become aware of whole-school issues that may be addressed through early-intervention programmes, which are evidence-based and which are responsive to the local context.</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3" w:right="0" w:firstLine="0"/>
        <w:jc w:val="left"/>
        <w:rPr>
          <w:rFonts w:ascii="Palatino Linotype" w:cs="Palatino Linotype" w:eastAsia="Palatino Linotype" w:hAnsi="Palatino Linotype"/>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3" w:right="928"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endeavours to develop and trial new approaches and to use assessment data to evaluate the efficacy of these interventions. We believe that developing and sharing successful practice has the potential to contribute to improvements in the overall provision for pupils with special educational needs.</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123"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3" w:right="92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At times,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may deploy additional teaching resources in junior classes to strengthen station teaching approaches which target the promotion of language, literacy and numeracy skills. The use of early-intervention and prevention programmes helps mitigate the development of learning, social and emotional difficulties.</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123"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3" w:right="92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recognises the importance of seeking advice and training in well-validated programmes to address behavioural and emotional needs. </w:t>
      </w: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3"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3" w:right="93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All intervention programmes are carefully monitored to assess and record their impact on pupil progress, participation in learning and in school life. These programmes are implemented in an intensive manner, for the purpose intended and includes frequent opportunities for pupils to practice skills.</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7">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3"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Target-setting</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85" w:lineRule="auto"/>
        <w:ind w:left="1123" w:right="91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We believe that good target-setting is central to effective teaching and learning for pupils with special education needs.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targets are expressed in a way that is measurable and observable, and reflect the specific special educational needs of individual pupils (for example, focus on social and emotional difficulties if that is a primary area of concern). The teachers endeavour to set targets which are achievable within a specified time frame and also challenge and build on existing knowledge and address pupils’ holistic needs.</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23"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Best practice indicates that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targets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should be</w:t>
      </w:r>
    </w:p>
    <w:p w:rsidR="00000000" w:rsidDel="00000000" w:rsidP="00000000" w:rsidRDefault="00000000" w:rsidRPr="00000000" w14:paraId="0000014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7"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few in number</w:t>
      </w:r>
    </w:p>
    <w:p w:rsidR="00000000" w:rsidDel="00000000" w:rsidP="00000000" w:rsidRDefault="00000000" w:rsidRPr="00000000" w14:paraId="0000014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strengths based</w:t>
      </w:r>
    </w:p>
    <w:p w:rsidR="00000000" w:rsidDel="00000000" w:rsidP="00000000" w:rsidRDefault="00000000" w:rsidRPr="00000000" w14:paraId="000001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informed by priority learning needs</w:t>
      </w:r>
    </w:p>
    <w:p w:rsidR="00000000" w:rsidDel="00000000" w:rsidP="00000000" w:rsidRDefault="00000000" w:rsidRPr="00000000" w14:paraId="000001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directly linked to suitable interventions</w:t>
      </w:r>
    </w:p>
    <w:p w:rsidR="00000000" w:rsidDel="00000000" w:rsidP="00000000" w:rsidRDefault="00000000" w:rsidRPr="00000000" w14:paraId="000001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85" w:lineRule="auto"/>
        <w:ind w:left="1123" w:right="919"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based on the evidence collected through both formal and informal assessment approaches</w:t>
      </w:r>
    </w:p>
    <w:p w:rsidR="00000000" w:rsidDel="00000000" w:rsidP="00000000" w:rsidRDefault="00000000" w:rsidRPr="00000000" w14:paraId="000001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60"/>
        </w:tabs>
        <w:spacing w:after="0" w:before="0" w:line="285" w:lineRule="auto"/>
        <w:ind w:left="1123" w:right="924"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developed collaboratively - teachers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consult with parents when setting targets and reviewing progress. The views of pupils are also included in this process, through their direct involvement in the discussion or by gathering their views in advance of the review process. We believe that this collaboration will help ensure that targets are relevant, meaningful, realistic, and that they draw on the strengths and interests of pupils.</w:t>
      </w:r>
    </w:p>
    <w:p w:rsidR="00000000" w:rsidDel="00000000" w:rsidP="00000000" w:rsidRDefault="00000000" w:rsidRPr="00000000" w14:paraId="00000151">
      <w:pPr>
        <w:tabs>
          <w:tab w:val="left" w:leader="none" w:pos="2560"/>
        </w:tabs>
        <w:spacing w:line="285" w:lineRule="auto"/>
        <w:ind w:right="92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2">
      <w:pPr>
        <w:pStyle w:val="Heading3"/>
        <w:spacing w:before="38" w:line="244" w:lineRule="auto"/>
        <w:ind w:left="1123" w:right="924" w:firstLine="0"/>
        <w:jc w:val="both"/>
        <w:rPr>
          <w:rFonts w:ascii="Palatino Linotype" w:cs="Palatino Linotype" w:eastAsia="Palatino Linotype" w:hAnsi="Palatino Linotype"/>
          <w:b w:val="1"/>
          <w:color w:val="000000"/>
          <w:sz w:val="28"/>
          <w:szCs w:val="28"/>
        </w:rPr>
      </w:pPr>
      <w:bookmarkStart w:colFirst="0" w:colLast="0" w:name="_heading=h.r6fp7jnkle2v" w:id="1"/>
      <w:bookmarkEnd w:id="1"/>
      <w:r w:rsidDel="00000000" w:rsidR="00000000" w:rsidRPr="00000000">
        <w:rPr>
          <w:rtl w:val="0"/>
        </w:rPr>
      </w:r>
    </w:p>
    <w:p w:rsidR="00000000" w:rsidDel="00000000" w:rsidP="00000000" w:rsidRDefault="00000000" w:rsidRPr="00000000" w14:paraId="00000153">
      <w:pPr>
        <w:pStyle w:val="Heading3"/>
        <w:spacing w:before="38" w:line="244" w:lineRule="auto"/>
        <w:ind w:left="1123" w:right="924" w:firstLine="0"/>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154">
      <w:pPr>
        <w:pStyle w:val="Heading3"/>
        <w:spacing w:before="38" w:line="244" w:lineRule="auto"/>
        <w:ind w:left="1123" w:right="924" w:firstLine="0"/>
        <w:jc w:val="both"/>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Step 3 - Monitoring and recording outcomes for pupils with special educational needs</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0" w:right="92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stage of the process is informed by effective measurement of baseline performance, including the use of criterion-referenced tests and other methods of assessment (teacher-designed tests, checklists, samples of work, observation) that allow pupils to demonstrate their progress. This leads to the establishment of specific targets to be achieved within a defined timeframe such as 6-8 weeks where possible.</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0" w:right="9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Monitoring outcomes is part of a dynamic process of identification, target-setting, intervention and review, which in turn leads to adjustments in support plans. The Student Support File provides the teachers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with a useful resource to support and record this process. It includes a Support Review Record to guide teachers when monitoring progress and reviewing outcomes with parents and pupils. We believe that such monitoring of progress, and subsequent adaptation of support plans, are key drivers of effective practice. R</w:t>
      </w:r>
      <w:r w:rsidDel="00000000" w:rsidR="00000000" w:rsidRPr="00000000">
        <w:rPr>
          <w:rFonts w:ascii="Palatino Linotype" w:cs="Palatino Linotype" w:eastAsia="Palatino Linotype" w:hAnsi="Palatino Linotype"/>
          <w:rtl w:val="0"/>
        </w:rPr>
        <w:t xml:space="preserve">eviews will take place in late September - early October and February/March every school year. </w:t>
      </w: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0" w:right="9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pStyle w:val="Heading3"/>
        <w:ind w:left="1123" w:right="924" w:firstLine="0"/>
        <w:jc w:val="both"/>
        <w:rPr>
          <w:rFonts w:ascii="Palatino Linotype" w:cs="Palatino Linotype" w:eastAsia="Palatino Linotype" w:hAnsi="Palatino Linotype"/>
          <w:b w:val="1"/>
          <w:color w:val="000000"/>
          <w:sz w:val="28"/>
          <w:szCs w:val="28"/>
        </w:rPr>
      </w:pPr>
      <w:bookmarkStart w:colFirst="0" w:colLast="0" w:name="_heading=h.uc9t5fem5su7" w:id="2"/>
      <w:bookmarkEnd w:id="2"/>
      <w:r w:rsidDel="00000000" w:rsidR="00000000" w:rsidRPr="00000000">
        <w:rPr>
          <w:rFonts w:ascii="Palatino Linotype" w:cs="Palatino Linotype" w:eastAsia="Palatino Linotype" w:hAnsi="Palatino Linotype"/>
          <w:b w:val="1"/>
          <w:color w:val="000000"/>
          <w:sz w:val="28"/>
          <w:szCs w:val="28"/>
          <w:rtl w:val="0"/>
        </w:rPr>
        <w:t xml:space="preserve">Allocating special education teaching resources to effectively meet needs</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85" w:lineRule="auto"/>
        <w:ind w:left="1120" w:right="91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Special education teachers are deployed to address the needs of pupils with special educational needs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An important aspect of the revised allocation model is that additional teaching supports are deployed according to identified needs, rather than being based on a diagnosis of disability. This gives schools greater autonomy and flexibility in how they allocate special education teaching resources. Schools may deploy special education teachers in a variety of ways in order to effectively meet pupils’ needs (for example, in-class support, group withdrawal).</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0" w:right="92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we believe that effective communication and engagement with parents is critically important in moving towards a needs-based approach to the allocation of additional teaching resources. This is enhanced when we consult parents in relation to their child’s needs, support plan, and are involved in termly reviews of progress.</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5" w:lineRule="auto"/>
        <w:ind w:left="1120" w:right="91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When allocating teaching resources, the management and staff of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are mindful of the benefits of early-intervention and prevention programmes and allocate teaching resources as required, based on identified needs and school context.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aims to strike a balance between in-class support, group and individual support. Importantly, the level and type of support reflects the specific targets of individual pupils as set out in their support plans and are also informed by careful monitoring and review of progress. In this way, following a period of intervention, some pupils may no longer require additional teaching supports, some may require the same level, while others may require more intensive supports, thus progressing to the next level.</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92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When deploying teaching resources, </w:t>
      </w:r>
      <w:r w:rsidDel="00000000" w:rsidR="00000000" w:rsidRPr="00000000">
        <w:rPr>
          <w:rFonts w:ascii="Palatino Linotype" w:cs="Palatino Linotype" w:eastAsia="Palatino Linotype" w:hAnsi="Palatino Linotype"/>
          <w:rtl w:val="0"/>
        </w:rPr>
        <w:t xml:space="preserve">Granlahan N.S.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recognises the essential need to maintain time for co-ordinating, planning and reviewing activities in June and at Parent-Teacher meetings to ensure effective and optimal use of supports. Co-ordination time is, however, kept to a minimum in order to ensure that teaching time is maximised. Additionally, </w:t>
      </w:r>
      <w:r w:rsidDel="00000000" w:rsidR="00000000" w:rsidRPr="00000000">
        <w:rPr>
          <w:rFonts w:ascii="Palatino Linotype" w:cs="Palatino Linotype" w:eastAsia="Palatino Linotype" w:hAnsi="Palatino Linotype"/>
          <w:rtl w:val="0"/>
        </w:rPr>
        <w:t xml:space="preserve">Granlahan N.S.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acknowledges the fact that flexibility in terms of resource allocation is required to allow for emerging needs during the school year. In</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the Principal and S.E.N. coordinator endeavour to inform the S.E.N Team and whole staff of C.P.D. opportunities, especially when a training opportunity arises for their particular caseload.</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92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pStyle w:val="Heading6"/>
        <w:spacing w:before="194" w:lineRule="auto"/>
        <w:ind w:left="1123" w:firstLine="0"/>
        <w:rPr>
          <w:rFonts w:ascii="Palatino Linotype" w:cs="Palatino Linotype" w:eastAsia="Palatino Linotype" w:hAnsi="Palatino Linotype"/>
        </w:rPr>
      </w:pPr>
      <w:bookmarkStart w:colFirst="0" w:colLast="0" w:name="_heading=h.iw1b8vg0072g" w:id="3"/>
      <w:bookmarkEnd w:id="3"/>
      <w:r w:rsidDel="00000000" w:rsidR="00000000" w:rsidRPr="00000000">
        <w:rPr>
          <w:rFonts w:ascii="Palatino Linotype" w:cs="Palatino Linotype" w:eastAsia="Palatino Linotype" w:hAnsi="Palatino Linotype"/>
          <w:rtl w:val="0"/>
        </w:rPr>
        <w:t xml:space="preserve">Planning the allocation of special education teaching supports</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120" w:right="928"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planning the allocation of additional teaching supports, the over-riding principle is that resources are deployed to address the identified needs of pupils. Importantly, those with the highest level of need will have access to the greatest level of support. In addition to literacy and numeracy difficulties, many pupils will have specific needs in such areas as oral language, social interaction, behaviour, emotional development and application to learning.</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0" w:right="93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plan</w:t>
      </w:r>
      <w:r w:rsidDel="00000000" w:rsidR="00000000" w:rsidRPr="00000000">
        <w:rPr>
          <w:rFonts w:ascii="Palatino Linotype" w:cs="Palatino Linotype" w:eastAsia="Palatino Linotype" w:hAnsi="Palatino Linotype"/>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used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to Guide the Allocation of Additional Teaching Supports for Pupils with Special Educational Needs contains the following areas:</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jxbe1kp7ylnx" w:id="4"/>
      <w:bookmarkEnd w:id="4"/>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Action 1: Identification of pupils with special educational needs</w:t>
      </w:r>
    </w:p>
    <w:p w:rsidR="00000000" w:rsidDel="00000000" w:rsidP="00000000" w:rsidRDefault="00000000" w:rsidRPr="00000000" w14:paraId="0000016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60"/>
        </w:tabs>
        <w:spacing w:after="0" w:before="11" w:line="285" w:lineRule="auto"/>
        <w:ind w:left="1123" w:right="923"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Review existing information on pupils’ needs, using school-based data, and any information from parents and external professionals.</w:t>
      </w:r>
    </w:p>
    <w:p w:rsidR="00000000" w:rsidDel="00000000" w:rsidP="00000000" w:rsidRDefault="00000000" w:rsidRPr="00000000" w14:paraId="000001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60"/>
        </w:tabs>
        <w:spacing w:after="0" w:before="0" w:line="285" w:lineRule="auto"/>
        <w:ind w:left="1123" w:right="91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Engage in additional screening and data gathering as required, using informal and formal assessment approaches (for example, teacher observations, information on social and emotional competence, standardised tests, diagnostic tests)</w:t>
      </w:r>
    </w:p>
    <w:p w:rsidR="00000000" w:rsidDel="00000000" w:rsidP="00000000" w:rsidRDefault="00000000" w:rsidRPr="00000000" w14:paraId="000001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5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Identify all pupils with special educational needs in the school.</w:t>
      </w:r>
    </w:p>
    <w:p w:rsidR="00000000" w:rsidDel="00000000" w:rsidP="00000000" w:rsidRDefault="00000000" w:rsidRPr="00000000" w14:paraId="0000016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3"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Match their needs to the appropriate level on the Continuum of Support.</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23"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xz3bhikx14bz" w:id="5"/>
      <w:bookmarkEnd w:id="5"/>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Action 2: Setting targets</w:t>
      </w:r>
    </w:p>
    <w:p w:rsidR="00000000" w:rsidDel="00000000" w:rsidP="00000000" w:rsidRDefault="00000000" w:rsidRPr="00000000" w14:paraId="0000017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60"/>
        </w:tabs>
        <w:spacing w:after="0" w:before="12" w:line="285" w:lineRule="auto"/>
        <w:ind w:left="1123" w:right="9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Based on individual needs, set clear learning targets for each pupil at each level of the Continuum of Support.</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3"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71p403hnt7vu" w:id="6"/>
      <w:bookmarkEnd w:id="6"/>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Action 3: Planning teaching methods and approaches</w:t>
      </w:r>
    </w:p>
    <w:p w:rsidR="00000000" w:rsidDel="00000000" w:rsidP="00000000" w:rsidRDefault="00000000" w:rsidRPr="00000000" w14:paraId="0000017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60"/>
        </w:tabs>
        <w:spacing w:after="0" w:before="12" w:line="285" w:lineRule="auto"/>
        <w:ind w:left="1123" w:right="922"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Identify the level and type of intervention required to meet targets for each pupil on the Continuum of Support.</w:t>
      </w:r>
    </w:p>
    <w:p w:rsidR="00000000" w:rsidDel="00000000" w:rsidP="00000000" w:rsidRDefault="00000000" w:rsidRPr="00000000" w14:paraId="0000017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60"/>
        </w:tabs>
        <w:spacing w:after="0" w:before="0" w:line="285" w:lineRule="auto"/>
        <w:ind w:left="1123" w:right="922"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Teachers should consider methodologies best suited to promoting meaningful inclusion such as differentiation, team-teaching and small group teaching.</w:t>
      </w:r>
    </w:p>
    <w:p w:rsidR="00000000" w:rsidDel="00000000" w:rsidP="00000000" w:rsidRDefault="00000000" w:rsidRPr="00000000" w14:paraId="0000017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60"/>
        </w:tabs>
        <w:spacing w:after="0" w:before="0" w:line="285" w:lineRule="auto"/>
        <w:ind w:left="1123" w:right="932"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They should also be mindful that the interventions and supports that they are using are evidence-informed.</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l1sh8yqqf7en" w:id="7"/>
      <w:bookmarkEnd w:id="7"/>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Action 4: Organising early- intervention programmes</w:t>
      </w:r>
    </w:p>
    <w:p w:rsidR="00000000" w:rsidDel="00000000" w:rsidP="00000000" w:rsidRDefault="00000000" w:rsidRPr="00000000" w14:paraId="000001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Based on identified needs, choose evidence-informed early- intervention/prevention programmes to address concerns. Identify time needed and staffing commitment required.</w:t>
      </w:r>
    </w:p>
    <w:p w:rsidR="00000000" w:rsidDel="00000000" w:rsidP="00000000" w:rsidRDefault="00000000" w:rsidRPr="00000000" w14:paraId="0000017C">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23" w:right="0" w:firstLine="0"/>
        <w:jc w:val="both"/>
        <w:rPr>
          <w:rFonts w:ascii="Palatino Linotype" w:cs="Palatino Linotype" w:eastAsia="Palatino Linotype" w:hAnsi="Palatino Linotype"/>
          <w:b w:val="0"/>
          <w:i w:val="1"/>
          <w:smallCaps w:val="0"/>
          <w:strike w:val="0"/>
          <w:color w:val="1e4d78"/>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23" w:right="0" w:firstLine="0"/>
        <w:jc w:val="both"/>
        <w:rPr>
          <w:rFonts w:ascii="Palatino Linotype" w:cs="Palatino Linotype" w:eastAsia="Palatino Linotype" w:hAnsi="Palatino Linotype"/>
          <w:b w:val="1"/>
          <w:i w:val="0"/>
          <w:smallCaps w:val="0"/>
          <w:strike w:val="0"/>
          <w:color w:val="1e4d78"/>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Action 5: Organising and deploying special education teaching resources</w:t>
      </w:r>
      <w:r w:rsidDel="00000000" w:rsidR="00000000" w:rsidRPr="00000000">
        <w:rPr>
          <w:rtl w:val="0"/>
        </w:rPr>
      </w:r>
    </w:p>
    <w:p w:rsidR="00000000" w:rsidDel="00000000" w:rsidP="00000000" w:rsidRDefault="00000000" w:rsidRPr="00000000" w14:paraId="0000017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2" w:line="285" w:lineRule="auto"/>
        <w:ind w:left="1123" w:right="924"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Cross-reference the needs of pupils at School Support and School Support Plus levels and consider common needs that can be met by grouping to ensure effective and efficient teaching and learning approaches.</w:t>
      </w:r>
    </w:p>
    <w:p w:rsidR="00000000" w:rsidDel="00000000" w:rsidP="00000000" w:rsidRDefault="00000000" w:rsidRPr="00000000" w14:paraId="0000017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2" w:line="285" w:lineRule="auto"/>
        <w:ind w:left="1123" w:right="924"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Agree which teacher(s) will cater for these groups/individuals and when and where the teaching will take place. Be mindful of the requirement that pupils with the greatest level of need should receive the greatest level of support from teachers with relevant expertise.</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y5xqvnsie15a" w:id="8"/>
      <w:bookmarkEnd w:id="8"/>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Action 6: Tracking, recording and reviewing progress</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123" w:right="92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Establish a tracking and recording system, to ensure that the progress of all pupils in meeting their identified targets is monitored:</w:t>
      </w:r>
    </w:p>
    <w:p w:rsidR="00000000" w:rsidDel="00000000" w:rsidP="00000000" w:rsidRDefault="00000000" w:rsidRPr="00000000" w14:paraId="0000018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51" w:lineRule="auto"/>
        <w:ind w:left="1123"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At Whole-school and Classroom Support level by all teachers</w:t>
      </w:r>
    </w:p>
    <w:p w:rsidR="00000000" w:rsidDel="00000000" w:rsidP="00000000" w:rsidRDefault="00000000" w:rsidRPr="00000000" w14:paraId="0000018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85" w:lineRule="auto"/>
        <w:ind w:left="1123" w:right="925"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At the School Support and School Support Plus levels by class teachers and special education teachers</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23"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7">
      <w:pPr>
        <w:pStyle w:val="Heading3"/>
        <w:spacing w:before="1" w:lineRule="auto"/>
        <w:ind w:left="1123" w:firstLine="0"/>
        <w:rPr>
          <w:rFonts w:ascii="Palatino Linotype" w:cs="Palatino Linotype" w:eastAsia="Palatino Linotype" w:hAnsi="Palatino Linotype"/>
          <w:b w:val="1"/>
          <w:color w:val="000000"/>
          <w:sz w:val="28"/>
          <w:szCs w:val="28"/>
        </w:rPr>
      </w:pPr>
      <w:bookmarkStart w:colFirst="0" w:colLast="0" w:name="_heading=h.kmzyx1wil8ru" w:id="9"/>
      <w:bookmarkEnd w:id="9"/>
      <w:r w:rsidDel="00000000" w:rsidR="00000000" w:rsidRPr="00000000">
        <w:rPr>
          <w:rFonts w:ascii="Palatino Linotype" w:cs="Palatino Linotype" w:eastAsia="Palatino Linotype" w:hAnsi="Palatino Linotype"/>
          <w:b w:val="1"/>
          <w:color w:val="000000"/>
          <w:sz w:val="28"/>
          <w:szCs w:val="28"/>
          <w:rtl w:val="0"/>
        </w:rPr>
        <w:t xml:space="preserve">A Whole-School Approach</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120" w:right="92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Good practice in the identification of need, education planning, and allocation of special education teaching is supported through effective whole-school planning. This following section outlines the key elements of the inclusive whole-school approach to supporting pupils with special educational needs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pStyle w:val="Heading6"/>
        <w:ind w:left="1840" w:firstLine="0"/>
        <w:jc w:val="both"/>
        <w:rPr>
          <w:rFonts w:ascii="Palatino Linotype" w:cs="Palatino Linotype" w:eastAsia="Palatino Linotype" w:hAnsi="Palatino Linotype"/>
        </w:rPr>
      </w:pPr>
      <w:bookmarkStart w:colFirst="0" w:colLast="0" w:name="_heading=h.jlvw8qeq7vkk" w:id="10"/>
      <w:bookmarkEnd w:id="10"/>
      <w:r w:rsidDel="00000000" w:rsidR="00000000" w:rsidRPr="00000000">
        <w:rPr>
          <w:rFonts w:ascii="Palatino Linotype" w:cs="Palatino Linotype" w:eastAsia="Palatino Linotype" w:hAnsi="Palatino Linotype"/>
          <w:rtl w:val="0"/>
        </w:rPr>
        <w:t xml:space="preserve">Inclusive Education</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840" w:right="928"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NCSE (2011) described inclusion as a process of addressing and responding to the diversity of needs of learners. It involves removing barriers so that each learner will be enabled to achieve the maximum benefit from his/her schooling.</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840" w:right="91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We believe that the whole-school approach to special educational needs provision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should reflect the Department’s commitment to the inclusion of pupils with special educational needs in mainstream schools. The whole school approach of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endeavours to foster an inclusive culture which is characterised by:</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60"/>
        </w:tabs>
        <w:spacing w:after="0" w:before="0" w:line="285" w:lineRule="auto"/>
        <w:ind w:left="2560" w:right="92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positive ethos and learning environment whereby all pupils, including those with special educational needs, feel welcome and experience a sense of community and belonging</w:t>
      </w:r>
    </w:p>
    <w:p w:rsidR="00000000" w:rsidDel="00000000" w:rsidP="00000000" w:rsidRDefault="00000000" w:rsidRPr="00000000" w14:paraId="0000019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85" w:lineRule="auto"/>
        <w:ind w:left="2560" w:right="928"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 emphasis on promoting pupils’ participation and active engagement in their learning and in the life of the school</w:t>
      </w:r>
    </w:p>
    <w:p w:rsidR="00000000" w:rsidDel="00000000" w:rsidP="00000000" w:rsidRDefault="00000000" w:rsidRPr="00000000" w14:paraId="0000019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85" w:lineRule="auto"/>
        <w:ind w:left="2560" w:right="919"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commitment to developing pupils’ academic, social, emotional and independent living skills</w:t>
      </w:r>
    </w:p>
    <w:p w:rsidR="00000000" w:rsidDel="00000000" w:rsidP="00000000" w:rsidRDefault="00000000" w:rsidRPr="00000000" w14:paraId="0000019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51"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focus on high aspirations and on improving outcomes for all pupils</w:t>
      </w:r>
    </w:p>
    <w:p w:rsidR="00000000" w:rsidDel="00000000" w:rsidP="00000000" w:rsidRDefault="00000000" w:rsidRPr="00000000" w14:paraId="00000195">
      <w:pPr>
        <w:tabs>
          <w:tab w:val="left" w:leader="none" w:pos="2559"/>
          <w:tab w:val="left" w:leader="none" w:pos="2560"/>
        </w:tabs>
        <w:spacing w:line="251"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6">
      <w:pPr>
        <w:pStyle w:val="Heading6"/>
        <w:tabs>
          <w:tab w:val="left" w:leader="none" w:pos="1985"/>
        </w:tabs>
        <w:spacing w:before="194" w:lineRule="auto"/>
        <w:ind w:left="1843" w:right="924" w:firstLine="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Integration</w:t>
      </w:r>
    </w:p>
    <w:p w:rsidR="00000000" w:rsidDel="00000000" w:rsidP="00000000" w:rsidRDefault="00000000" w:rsidRPr="00000000" w14:paraId="00000197">
      <w:pPr>
        <w:pStyle w:val="Heading6"/>
        <w:tabs>
          <w:tab w:val="left" w:leader="none" w:pos="1985"/>
        </w:tabs>
        <w:spacing w:before="14" w:lineRule="auto"/>
        <w:ind w:left="1843" w:right="924" w:firstLine="0"/>
        <w:jc w:val="both"/>
        <w:rPr>
          <w:rFonts w:ascii="Palatino Linotype" w:cs="Palatino Linotype" w:eastAsia="Palatino Linotype" w:hAnsi="Palatino Linotype"/>
          <w:b w:val="0"/>
          <w:sz w:val="22"/>
          <w:szCs w:val="22"/>
        </w:rPr>
      </w:pPr>
      <w:r w:rsidDel="00000000" w:rsidR="00000000" w:rsidRPr="00000000">
        <w:rPr>
          <w:rFonts w:ascii="Palatino Linotype" w:cs="Palatino Linotype" w:eastAsia="Palatino Linotype" w:hAnsi="Palatino Linotype"/>
          <w:b w:val="0"/>
          <w:sz w:val="22"/>
          <w:szCs w:val="22"/>
          <w:rtl w:val="0"/>
        </w:rPr>
        <w:t xml:space="preserve">Integration in Granlahan N.S. is seen as an important part of the development of the social, personal and academic of the children with special needs. Where possible and with the individual needs of the child in mind, children are integrated into peer grouping most suited to the child. In Granlahan N.S. we facilitate three models of integration. They are integration from the ASD classes to mainstream classes (Appendix 1), reverse integration of children with ASD diagnosis in mainstream classes to the ASD class (Appendix 2) and integration of children from Special School (if applicable). (Appendix 3)</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pStyle w:val="Heading6"/>
        <w:ind w:left="1840" w:firstLine="0"/>
        <w:jc w:val="both"/>
        <w:rPr>
          <w:rFonts w:ascii="Palatino Linotype" w:cs="Palatino Linotype" w:eastAsia="Palatino Linotype" w:hAnsi="Palatino Linotype"/>
        </w:rPr>
      </w:pPr>
      <w:bookmarkStart w:colFirst="0" w:colLast="0" w:name="_heading=h.75gtt3ebzci1" w:id="11"/>
      <w:bookmarkEnd w:id="11"/>
      <w:r w:rsidDel="00000000" w:rsidR="00000000" w:rsidRPr="00000000">
        <w:rPr>
          <w:rFonts w:ascii="Palatino Linotype" w:cs="Palatino Linotype" w:eastAsia="Palatino Linotype" w:hAnsi="Palatino Linotype"/>
          <w:rtl w:val="0"/>
        </w:rPr>
        <w:t xml:space="preserve">Whole School Planning</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840" w:right="92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When implementing the</w:t>
      </w:r>
      <w:r w:rsidDel="00000000" w:rsidR="00000000" w:rsidRPr="00000000">
        <w:rPr>
          <w:rFonts w:ascii="Palatino Linotype" w:cs="Palatino Linotype" w:eastAsia="Palatino Linotype" w:hAnsi="Palatino Linotype"/>
          <w:rtl w:val="0"/>
        </w:rPr>
        <w:t xml:space="preserve"> SET policy</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to address the needs of pupils with special educational needs,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has adopted a whole-school approach to programme planning and to the implementation of early-intervention and prevention programmes. </w:t>
      </w: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840" w:right="924"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840" w:right="92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whole-school approach involves collaborative action by our school community (in consultation with parents, pupils, SNAs, class teachers, SETs, Principal) to improve pupil learning, behaviour and well-being. It encompasses a process of reflection, planning and review of policies and practices, and includes an evaluation of how pupils with special educational needs are identified by the school, the interventions that are put in place to meet their needs and how the outcomes of those interventions are measured and monitored.</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840" w:right="9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whole-school approach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addresses the full continuum of needs - ranging from milder and more transient needs to difficulties that are severe and enduring (for example, significant learning, sensory, physical, communication, social, emotional and behavioural difficulties). The school management of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recognises that a small minority of pupils with significant and enduring needs may require a more specialist setting (for example, special unit or special school placement).</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A1">
      <w:pPr>
        <w:pStyle w:val="Heading6"/>
        <w:ind w:left="1840" w:firstLine="0"/>
        <w:jc w:val="both"/>
        <w:rPr>
          <w:rFonts w:ascii="Palatino Linotype" w:cs="Palatino Linotype" w:eastAsia="Palatino Linotype" w:hAnsi="Palatino Linotype"/>
        </w:rPr>
      </w:pPr>
      <w:bookmarkStart w:colFirst="0" w:colLast="0" w:name="_heading=h.6lvvk63yp5n7" w:id="12"/>
      <w:bookmarkEnd w:id="12"/>
      <w:r w:rsidDel="00000000" w:rsidR="00000000" w:rsidRPr="00000000">
        <w:rPr>
          <w:rFonts w:ascii="Palatino Linotype" w:cs="Palatino Linotype" w:eastAsia="Palatino Linotype" w:hAnsi="Palatino Linotype"/>
          <w:rtl w:val="0"/>
        </w:rPr>
        <w:t xml:space="preserve">Role of School Principal</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840" w:right="92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Learning Support Guidelines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(2000, p.39) outlined the principal teacher’s overall responsibility for the education of children with special educational needs. Under the new allocation model the principal’s leadership role is central and includes the following:</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Developing inclusive whole-school policies and monitoring their implementation</w:t>
      </w:r>
    </w:p>
    <w:p w:rsidR="00000000" w:rsidDel="00000000" w:rsidP="00000000" w:rsidRDefault="00000000" w:rsidRPr="00000000" w14:paraId="000001A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Assigning staff strategically to teaching roles, including special education roles</w:t>
      </w:r>
    </w:p>
    <w:p w:rsidR="00000000" w:rsidDel="00000000" w:rsidP="00000000" w:rsidRDefault="00000000" w:rsidRPr="00000000" w14:paraId="000001A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7"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Co-ordinating teachers’ work to ensure continuity of provision for all pupils</w:t>
      </w:r>
    </w:p>
    <w:p w:rsidR="00000000" w:rsidDel="00000000" w:rsidP="00000000" w:rsidRDefault="00000000" w:rsidRPr="00000000" w14:paraId="000001A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85" w:lineRule="auto"/>
        <w:ind w:left="2560" w:right="925"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Ensure that whole-school procedures are established to facilitate the effective involvement of parents, pupils and external professionals / agencies</w:t>
      </w:r>
    </w:p>
    <w:p w:rsidR="00000000" w:rsidDel="00000000" w:rsidP="00000000" w:rsidRDefault="00000000" w:rsidRPr="00000000" w14:paraId="000001A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85" w:lineRule="auto"/>
        <w:ind w:left="2560" w:right="929"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Ensuring that effective systems are implemented to identify pupils’ needs and that progress is monitored methodically</w:t>
      </w:r>
    </w:p>
    <w:p w:rsidR="00000000" w:rsidDel="00000000" w:rsidP="00000000" w:rsidRDefault="00000000" w:rsidRPr="00000000" w14:paraId="000001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60"/>
        </w:tabs>
        <w:spacing w:after="0" w:before="0" w:line="285" w:lineRule="auto"/>
        <w:ind w:left="2560" w:right="922"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Facilitate the continuing professional development of all teachers in relation to education of pupils with special educational needs, and ensure that all school staff (class teachers, special education teachers and special needs assistants) are clear regarding their roles and responsibilities in this area</w:t>
      </w:r>
    </w:p>
    <w:p w:rsidR="00000000" w:rsidDel="00000000" w:rsidP="00000000" w:rsidRDefault="00000000" w:rsidRPr="00000000" w14:paraId="000001A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60"/>
        </w:tabs>
        <w:spacing w:after="0" w:before="0" w:line="285" w:lineRule="auto"/>
        <w:ind w:left="2560" w:right="922"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Apply for Supports</w:t>
      </w:r>
    </w:p>
    <w:p w:rsidR="00000000" w:rsidDel="00000000" w:rsidP="00000000" w:rsidRDefault="00000000" w:rsidRPr="00000000" w14:paraId="000001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60"/>
        </w:tabs>
        <w:spacing w:after="0" w:before="0" w:line="285" w:lineRule="auto"/>
        <w:ind w:left="2560" w:right="922"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Submit requests to the NCSE</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840" w:right="92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 a result of the school’</w:t>
      </w:r>
      <w:r w:rsidDel="00000000" w:rsidR="00000000" w:rsidRPr="00000000">
        <w:rPr>
          <w:rFonts w:ascii="Palatino Linotype" w:cs="Palatino Linotype" w:eastAsia="Palatino Linotype" w:hAnsi="Palatino Linotype"/>
          <w:rtl w:val="0"/>
        </w:rPr>
        <w:t xml:space="preserv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increasing size and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context, some of the Principal’s actions above </w:t>
      </w:r>
      <w:r w:rsidDel="00000000" w:rsidR="00000000" w:rsidRPr="00000000">
        <w:rPr>
          <w:rFonts w:ascii="Palatino Linotype" w:cs="Palatino Linotype" w:eastAsia="Palatino Linotype" w:hAnsi="Palatino Linotype"/>
          <w:rtl w:val="0"/>
        </w:rPr>
        <w:t xml:space="preserve">may be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delegated to a member of staff </w:t>
      </w:r>
      <w:r w:rsidDel="00000000" w:rsidR="00000000" w:rsidRPr="00000000">
        <w:rPr>
          <w:rFonts w:ascii="Palatino Linotype" w:cs="Palatino Linotype" w:eastAsia="Palatino Linotype" w:hAnsi="Palatino Linotype"/>
          <w:rtl w:val="0"/>
        </w:rPr>
        <w:t xml:space="preserve">at the discretion of the Principal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The principal retains overall responsibility for the school’s provision for pupils with special educational needs.</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0">
      <w:pPr>
        <w:pStyle w:val="Heading6"/>
        <w:ind w:left="1840" w:firstLine="0"/>
        <w:rPr>
          <w:rFonts w:ascii="Palatino Linotype" w:cs="Palatino Linotype" w:eastAsia="Palatino Linotype" w:hAnsi="Palatino Linotype"/>
        </w:rPr>
      </w:pPr>
      <w:bookmarkStart w:colFirst="0" w:colLast="0" w:name="_heading=h.nqah0pr75hm8" w:id="13"/>
      <w:bookmarkEnd w:id="13"/>
      <w:r w:rsidDel="00000000" w:rsidR="00000000" w:rsidRPr="00000000">
        <w:rPr>
          <w:rFonts w:ascii="Palatino Linotype" w:cs="Palatino Linotype" w:eastAsia="Palatino Linotype" w:hAnsi="Palatino Linotype"/>
          <w:rtl w:val="0"/>
        </w:rPr>
        <w:t xml:space="preserve">Role of Special Needs Co-Coordinator (SENCO)</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84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conjunction with the Principal the SENCO in </w:t>
      </w:r>
      <w:r w:rsidDel="00000000" w:rsidR="00000000" w:rsidRPr="00000000">
        <w:rPr>
          <w:rFonts w:ascii="Palatino Linotype" w:cs="Palatino Linotype" w:eastAsia="Palatino Linotype" w:hAnsi="Palatino Linotype"/>
          <w:rtl w:val="0"/>
        </w:rPr>
        <w:t xml:space="preserve">Granlahan N.S. (the Principal may be the SENCO but also may assign the SENCO position to a member of the in - school management):</w:t>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Assumes responsibility for the implementation and review of school policies on SEN</w:t>
      </w:r>
    </w:p>
    <w:p w:rsidR="00000000" w:rsidDel="00000000" w:rsidP="00000000" w:rsidRDefault="00000000" w:rsidRPr="00000000" w14:paraId="000001B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7" w:line="285" w:lineRule="auto"/>
        <w:ind w:left="2560" w:right="932"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Manage a tracking system at whole-school level to identify and monitor the progress of children with learning difficulties and of high achieving children.</w:t>
      </w:r>
    </w:p>
    <w:p w:rsidR="00000000" w:rsidDel="00000000" w:rsidP="00000000" w:rsidRDefault="00000000" w:rsidRPr="00000000" w14:paraId="000001B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85" w:lineRule="auto"/>
        <w:ind w:left="2560" w:right="1389"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Maintain the listing and safe storage of psychological reports on children with special needs and also arrange for the confidential disposal of records when the need arises</w:t>
      </w:r>
    </w:p>
    <w:p w:rsidR="00000000" w:rsidDel="00000000" w:rsidP="00000000" w:rsidRDefault="00000000" w:rsidRPr="00000000" w14:paraId="000001B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5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Co-ordinate the case-loads and timetables of SETs.</w:t>
      </w:r>
    </w:p>
    <w:p w:rsidR="00000000" w:rsidDel="00000000" w:rsidP="00000000" w:rsidRDefault="00000000" w:rsidRPr="00000000" w14:paraId="000001B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85" w:lineRule="auto"/>
        <w:ind w:left="2560" w:right="1033"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Coordinate the implementation of whole school procedures for the selection of pupils for supplementary teaching in line with school policies and the continuum of support practice</w:t>
      </w:r>
    </w:p>
    <w:p w:rsidR="00000000" w:rsidDel="00000000" w:rsidP="00000000" w:rsidRDefault="00000000" w:rsidRPr="00000000" w14:paraId="000001B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5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Advise parents on procedures for availing of special needs services</w:t>
      </w:r>
    </w:p>
    <w:p w:rsidR="00000000" w:rsidDel="00000000" w:rsidP="00000000" w:rsidRDefault="00000000" w:rsidRPr="00000000" w14:paraId="000001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3" w:line="285" w:lineRule="auto"/>
        <w:ind w:left="2560" w:right="1234"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Prepare applications for supports for children with SEN – access to SNA support, Assistive Technology, specialised equipment and furniture and Irish exemptions</w:t>
      </w:r>
    </w:p>
    <w:p w:rsidR="00000000" w:rsidDel="00000000" w:rsidP="00000000" w:rsidRDefault="00000000" w:rsidRPr="00000000" w14:paraId="000001B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60"/>
        </w:tabs>
        <w:spacing w:after="0" w:before="0" w:line="285" w:lineRule="auto"/>
        <w:ind w:left="2560" w:right="127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Prepare NCSE forms and applications such as School Care Needs Profile, School Leavers and Confirmation forms, school transport, BCN1 forms and SNA appeals when required</w:t>
      </w:r>
    </w:p>
    <w:p w:rsidR="00000000" w:rsidDel="00000000" w:rsidP="00000000" w:rsidRDefault="00000000" w:rsidRPr="00000000" w14:paraId="000001B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60"/>
        </w:tabs>
        <w:spacing w:after="0" w:before="0" w:line="285" w:lineRule="auto"/>
        <w:ind w:left="2560" w:right="1354"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Liaise with parents of children with special needs and with external personnel – psychologists, therapists, SENO etc. and arranging and accommodating meetings when required</w:t>
      </w:r>
    </w:p>
    <w:p w:rsidR="00000000" w:rsidDel="00000000" w:rsidP="00000000" w:rsidRDefault="00000000" w:rsidRPr="00000000" w14:paraId="000001B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85" w:lineRule="auto"/>
        <w:ind w:left="2560" w:right="1355"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Monitor the storage of SEN files.</w:t>
      </w:r>
    </w:p>
    <w:p w:rsidR="00000000" w:rsidDel="00000000" w:rsidP="00000000" w:rsidRDefault="00000000" w:rsidRPr="00000000" w14:paraId="000001B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85" w:lineRule="auto"/>
        <w:ind w:left="2560" w:right="1447"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Promote professional development opportunities in relation to SEN within the Special Education Team, with class teachers and SNAs</w:t>
      </w:r>
    </w:p>
    <w:p w:rsidR="00000000" w:rsidDel="00000000" w:rsidP="00000000" w:rsidRDefault="00000000" w:rsidRPr="00000000" w14:paraId="000001B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51"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Remain informed of current best practice within the Special Needs area</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1">
      <w:pPr>
        <w:pStyle w:val="Heading6"/>
        <w:ind w:left="1840" w:firstLine="0"/>
        <w:rPr>
          <w:rFonts w:ascii="Palatino Linotype" w:cs="Palatino Linotype" w:eastAsia="Palatino Linotype" w:hAnsi="Palatino Linotype"/>
        </w:rPr>
      </w:pPr>
      <w:bookmarkStart w:colFirst="0" w:colLast="0" w:name="_heading=h.j3a72iy2302q" w:id="14"/>
      <w:bookmarkEnd w:id="14"/>
      <w:r w:rsidDel="00000000" w:rsidR="00000000" w:rsidRPr="00000000">
        <w:rPr>
          <w:rFonts w:ascii="Palatino Linotype" w:cs="Palatino Linotype" w:eastAsia="Palatino Linotype" w:hAnsi="Palatino Linotype"/>
          <w:rtl w:val="0"/>
        </w:rPr>
        <w:t xml:space="preserve">Parental Engagement</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840" w:right="923"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staff and management of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recognise that good parental engagement is a critical factor in enhancing outcomes for pupils with special educational needs.</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Parents are consulted</w:t>
      </w:r>
    </w:p>
    <w:p w:rsidR="00000000" w:rsidDel="00000000" w:rsidP="00000000" w:rsidRDefault="00000000" w:rsidRPr="00000000" w14:paraId="000001C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relation to their children’s needs and strengths</w:t>
      </w:r>
    </w:p>
    <w:p w:rsidR="00000000" w:rsidDel="00000000" w:rsidP="00000000" w:rsidRDefault="00000000" w:rsidRPr="00000000" w14:paraId="000001C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on the supports and strategies being developed to support their children</w:t>
      </w:r>
    </w:p>
    <w:p w:rsidR="00000000" w:rsidDel="00000000" w:rsidP="00000000" w:rsidRDefault="00000000" w:rsidRPr="00000000" w14:paraId="000001C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and when they are involved in regular reviews of progress.</w:t>
      </w:r>
    </w:p>
    <w:p w:rsidR="00000000" w:rsidDel="00000000" w:rsidP="00000000" w:rsidRDefault="00000000" w:rsidRPr="00000000" w14:paraId="000001C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60"/>
        </w:tabs>
        <w:spacing w:after="0" w:before="46" w:line="285" w:lineRule="auto"/>
        <w:ind w:left="2560" w:right="91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when developing and reviewing policies relating to the education of children with special educational needs. This helps to ensure that parents understand the school’s approaches and better enables them to support their children in transitioning</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256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through the school.</w:t>
      </w:r>
    </w:p>
    <w:p w:rsidR="00000000" w:rsidDel="00000000" w:rsidP="00000000" w:rsidRDefault="00000000" w:rsidRPr="00000000" w14:paraId="000001C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85" w:lineRule="auto"/>
        <w:ind w:left="2560" w:right="92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Continuum of Support process and use of the Student Support File provide valuable opportunities for the school personnel to engage with parents and to build a collaborative approach to identifying and responding to the needs of pupils with special educational needs.</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pStyle w:val="Heading6"/>
        <w:ind w:left="1123" w:firstLine="0"/>
        <w:jc w:val="both"/>
        <w:rPr>
          <w:rFonts w:ascii="Palatino Linotype" w:cs="Palatino Linotype" w:eastAsia="Palatino Linotype" w:hAnsi="Palatino Linotype"/>
        </w:rPr>
      </w:pPr>
      <w:bookmarkStart w:colFirst="0" w:colLast="0" w:name="_heading=h.d9lodzylbyfq" w:id="15"/>
      <w:bookmarkEnd w:id="15"/>
      <w:r w:rsidDel="00000000" w:rsidR="00000000" w:rsidRPr="00000000">
        <w:rPr>
          <w:rtl w:val="0"/>
        </w:rPr>
      </w:r>
    </w:p>
    <w:p w:rsidR="00000000" w:rsidDel="00000000" w:rsidP="00000000" w:rsidRDefault="00000000" w:rsidRPr="00000000" w14:paraId="000001CD">
      <w:pPr>
        <w:pStyle w:val="Heading6"/>
        <w:ind w:left="112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Pupil Engagement</w:t>
      </w:r>
    </w:p>
    <w:p w:rsidR="00000000" w:rsidDel="00000000" w:rsidP="00000000" w:rsidRDefault="00000000" w:rsidRPr="00000000" w14:paraId="000001C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3" w:line="285" w:lineRule="auto"/>
        <w:ind w:left="2560" w:right="924"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Good engagement and participation in their own education has many associated benefits for pupils. This is particularly important for pupils with special educational needs and can help enhance their academic and social and emotional outcomes.</w:t>
      </w:r>
    </w:p>
    <w:p w:rsidR="00000000" w:rsidDel="00000000" w:rsidP="00000000" w:rsidRDefault="00000000" w:rsidRPr="00000000" w14:paraId="000001C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85" w:lineRule="auto"/>
        <w:ind w:left="2560" w:right="92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Engagement is enhanced when schools listen to and build on pupils’ interests, aspirations and strengths when developing educational interventions. This involves actively including pupils in a shared assessment for learning process, setting shared learning objectives, and jointly reviewing progress. Pupil participation is supported through teaching that is responsive to the personal needs of the learner, and is further enhanced by structuring and pacing learning experiences that are challenging, engaging and enjoyable. The Student Support File offers a useful framework for promoting pupil engagement and participation at all stages of educational planning and review.</w:t>
      </w:r>
    </w:p>
    <w:p w:rsidR="00000000" w:rsidDel="00000000" w:rsidP="00000000" w:rsidRDefault="00000000" w:rsidRPr="00000000" w14:paraId="000001D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85" w:lineRule="auto"/>
        <w:ind w:left="2560" w:right="924"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At the whole-school level,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encourages pupil engagement and participation so that all pupils, including those with special educational needs, have opportunities to share their views on issues that affect them in school, and so contribute to reviews of relevant policies and practices in our school. This is facilitated through the work of the Student Council.</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pStyle w:val="Heading6"/>
        <w:ind w:left="1123" w:firstLine="0"/>
        <w:jc w:val="both"/>
        <w:rPr>
          <w:rFonts w:ascii="Palatino Linotype" w:cs="Palatino Linotype" w:eastAsia="Palatino Linotype" w:hAnsi="Palatino Linotype"/>
        </w:rPr>
      </w:pPr>
      <w:bookmarkStart w:colFirst="0" w:colLast="0" w:name="_heading=h.s45vreh4pm6g" w:id="16"/>
      <w:bookmarkEnd w:id="16"/>
      <w:r w:rsidDel="00000000" w:rsidR="00000000" w:rsidRPr="00000000">
        <w:rPr>
          <w:rFonts w:ascii="Palatino Linotype" w:cs="Palatino Linotype" w:eastAsia="Palatino Linotype" w:hAnsi="Palatino Linotype"/>
          <w:rtl w:val="0"/>
        </w:rPr>
        <w:t xml:space="preserve">Engagement with External Bodies and Agencies</w:t>
      </w:r>
    </w:p>
    <w:p w:rsidR="00000000" w:rsidDel="00000000" w:rsidP="00000000" w:rsidRDefault="00000000" w:rsidRPr="00000000" w14:paraId="000001D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3" w:line="285" w:lineRule="auto"/>
        <w:ind w:left="2560" w:right="92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Support and guidance is available to teachers from external professionals such as NEPS Psychologists, Special Education Needs Organisers (SENO), the NCSE Support Service, the Inspectorate, and allied health professionals. We believe that this engagement is especially important for those pupils with more significant and enduring needs who benefit from a multi-disciplinary approach to identification of need and the development of interventions.</w:t>
      </w:r>
    </w:p>
    <w:p w:rsidR="00000000" w:rsidDel="00000000" w:rsidP="00000000" w:rsidRDefault="00000000" w:rsidRPr="00000000" w14:paraId="000001D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85" w:lineRule="auto"/>
        <w:ind w:left="2560" w:right="923"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needs of many pupils span both health and education services. Health services (HSE and HSE-funded services) will continue to play an important role in early identification, assessment and diagnosis, intervention and review for pupils with special educational needs.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is familiar with the range of health services in our locality, including referral pathways. We believe that co-ordination is enhanced when the staff of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85" w:lineRule="auto"/>
        <w:ind w:left="1840" w:right="91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liaise with and contribute to health-led assessment and delivery of interventions. Our school facilitates meetings between parents and various support services. The staff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endeavour to incorporate relevant recommendations from health professionals in developing support plans at each level of the Continuum of Support.</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pStyle w:val="Heading6"/>
        <w:spacing w:before="1" w:lineRule="auto"/>
        <w:ind w:left="1840" w:firstLine="0"/>
        <w:jc w:val="both"/>
        <w:rPr>
          <w:rFonts w:ascii="Palatino Linotype" w:cs="Palatino Linotype" w:eastAsia="Palatino Linotype" w:hAnsi="Palatino Linotype"/>
        </w:rPr>
      </w:pPr>
      <w:bookmarkStart w:colFirst="0" w:colLast="0" w:name="_heading=h.fu8b4t7v3gu7" w:id="17"/>
      <w:bookmarkEnd w:id="17"/>
      <w:r w:rsidDel="00000000" w:rsidR="00000000" w:rsidRPr="00000000">
        <w:rPr>
          <w:rFonts w:ascii="Palatino Linotype" w:cs="Palatino Linotype" w:eastAsia="Palatino Linotype" w:hAnsi="Palatino Linotype"/>
          <w:rtl w:val="0"/>
        </w:rPr>
        <w:t xml:space="preserve">Transitions</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85" w:lineRule="auto"/>
        <w:ind w:left="1840" w:right="92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Good planning and support for transition helps to ensure the successful transfer of pupils from primary school to post-primary school and between special and mainstream settings. Effective transition support and planning can enhance the educational experience of the child and help reduce potential anxiety, particularly for the S.E.N. pupils. Links are already established with ‘transition’ schools in the area for our pupils. Arrival meetings with these schools have helped ease the anxiety levels for the children in our school.</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840" w:right="93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 support the reporting and transfer of pupil information from primary to post-primary schools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utilises:</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0"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6th Class Report Card</w:t>
      </w:r>
    </w:p>
    <w:p w:rsidR="00000000" w:rsidDel="00000000" w:rsidP="00000000" w:rsidRDefault="00000000" w:rsidRPr="00000000" w14:paraId="000001D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My Profile sheet (for children)</w:t>
      </w:r>
    </w:p>
    <w:p w:rsidR="00000000" w:rsidDel="00000000" w:rsidP="00000000" w:rsidRDefault="00000000" w:rsidRPr="00000000" w14:paraId="000001D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40" w:lineRule="auto"/>
        <w:ind w:left="25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My Child’s Profile sheet (for parents)</w:t>
      </w:r>
    </w:p>
    <w:p w:rsidR="00000000" w:rsidDel="00000000" w:rsidP="00000000" w:rsidRDefault="00000000" w:rsidRPr="00000000" w14:paraId="000001E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59"/>
          <w:tab w:val="left" w:leader="none" w:pos="2560"/>
        </w:tabs>
        <w:spacing w:after="0" w:before="46" w:line="285" w:lineRule="auto"/>
        <w:ind w:left="2560" w:right="923"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Meeting with the Secondary school co-ordinators</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2">
      <w:pPr>
        <w:pStyle w:val="Heading6"/>
        <w:ind w:left="1840" w:firstLine="0"/>
        <w:jc w:val="both"/>
        <w:rPr>
          <w:rFonts w:ascii="Palatino Linotype" w:cs="Palatino Linotype" w:eastAsia="Palatino Linotype" w:hAnsi="Palatino Linotype"/>
        </w:rPr>
      </w:pPr>
      <w:bookmarkStart w:colFirst="0" w:colLast="0" w:name="_heading=h.6ssr461wtfuz" w:id="18"/>
      <w:bookmarkEnd w:id="18"/>
      <w:r w:rsidDel="00000000" w:rsidR="00000000" w:rsidRPr="00000000">
        <w:rPr>
          <w:rFonts w:ascii="Palatino Linotype" w:cs="Palatino Linotype" w:eastAsia="Palatino Linotype" w:hAnsi="Palatino Linotype"/>
          <w:rtl w:val="0"/>
        </w:rPr>
        <w:t xml:space="preserve">Continuing Professional Development (C.P.D.)</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85" w:lineRule="auto"/>
        <w:ind w:left="1840" w:right="92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has established and intends to maintain skilled special education support teams to guide provision. Since all teachers have responsibility for teaching pupils with special educational needs, the management of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encourages all staff members to engage in appropriate CPD to develop the capacity of our school to meet the educational needs of all pupils.</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840" w:right="92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staff of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regularly review their ongoing professional development needs, with reference to the provision of quality teaching and learning in both the mainstream classroom and special education settings. Attendees at SEN courses may give feedback to the whole teaching body during staff meetings and any relevant information received on these courses is uploaded on to </w:t>
      </w:r>
      <w:r w:rsidDel="00000000" w:rsidR="00000000" w:rsidRPr="00000000">
        <w:rPr>
          <w:rFonts w:ascii="Palatino Linotype" w:cs="Palatino Linotype" w:eastAsia="Palatino Linotype" w:hAnsi="Palatino Linotype"/>
          <w:rtl w:val="0"/>
        </w:rPr>
        <w:t xml:space="preserve">Google Drive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for all to </w:t>
      </w:r>
      <w:r w:rsidDel="00000000" w:rsidR="00000000" w:rsidRPr="00000000">
        <w:rPr>
          <w:rFonts w:ascii="Palatino Linotype" w:cs="Palatino Linotype" w:eastAsia="Palatino Linotype" w:hAnsi="Palatino Linotype"/>
          <w:rtl w:val="0"/>
        </w:rPr>
        <w:t xml:space="preserve">view and share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8">
      <w:pPr>
        <w:pStyle w:val="Heading3"/>
        <w:ind w:left="1123" w:firstLine="0"/>
        <w:rPr>
          <w:rFonts w:ascii="Palatino Linotype" w:cs="Palatino Linotype" w:eastAsia="Palatino Linotype" w:hAnsi="Palatino Linotype"/>
          <w:b w:val="1"/>
          <w:color w:val="000000"/>
          <w:sz w:val="28"/>
          <w:szCs w:val="28"/>
        </w:rPr>
      </w:pPr>
      <w:bookmarkStart w:colFirst="0" w:colLast="0" w:name="_heading=h.g2oi2r6whlcb" w:id="19"/>
      <w:bookmarkEnd w:id="19"/>
      <w:r w:rsidDel="00000000" w:rsidR="00000000" w:rsidRPr="00000000">
        <w:rPr>
          <w:rFonts w:ascii="Palatino Linotype" w:cs="Palatino Linotype" w:eastAsia="Palatino Linotype" w:hAnsi="Palatino Linotype"/>
          <w:b w:val="1"/>
          <w:color w:val="000000"/>
          <w:sz w:val="28"/>
          <w:szCs w:val="28"/>
          <w:rtl w:val="0"/>
        </w:rPr>
        <w:t xml:space="preserve">Admission Policy for Pupils with SEN </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85" w:lineRule="auto"/>
        <w:ind w:left="1120" w:right="92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Department of Education acknowledges the very significant progress made by schools in developing inclusive practices and provision whereby the vast majority of pupils with special educational needs now attend mainstream schools. It also recognises that a small minority of pupils with significant and enduring needs may require a more specialist setting (for example, special unit or special school placement).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aims to meet the needs of any child whom the parent wishes to register at the school as long as a place is available and the admission criteria are fulfilled. The Education for Persons with Disabilities Act 2004 states that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 child is entitled to attend the school which is most suited to his or her overall needs’.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child will be refused admission to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solely on the grounds that s/he has SEN except where the provision required is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incompatible with that available in our school.</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Admission Policy for pupils with SEN is as follows:</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3444" w:right="922"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BOM, through the Principal, has the right to request a copy of the child’s medical/psychological report or where such a report is not available to request that the child be assessed immediately.</w:t>
      </w:r>
    </w:p>
    <w:p w:rsidR="00000000" w:rsidDel="00000000" w:rsidP="00000000" w:rsidRDefault="00000000" w:rsidRPr="00000000" w14:paraId="000001E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3444" w:right="93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purpose of this assessment report is to assist the school in establishing the education and training needs of the child relevant to his/her disability and special needs and to profile the support services required.</w:t>
      </w:r>
    </w:p>
    <w:p w:rsidR="00000000" w:rsidDel="00000000" w:rsidP="00000000" w:rsidRDefault="00000000" w:rsidRPr="00000000" w14:paraId="000001F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3444" w:right="928"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Following receipt of the report the Principal will assess how the school could meet the needs specified in the report.</w:t>
      </w:r>
    </w:p>
    <w:p w:rsidR="00000000" w:rsidDel="00000000" w:rsidP="00000000" w:rsidRDefault="00000000" w:rsidRPr="00000000" w14:paraId="000001F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3444" w:right="92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Where the Principal advises the BOM that further resources are required, it will, prior to enrolment request the Department. of Education and Science (DES) or National Council for Special Education (NCSE see Circular 01/05)) to provide the resources required to meet the needs of the child as outlined in the psychological or medical report. These resources may include for example access to or the provision of any of a combination of the following: visiting teacher service, resource teacher for special needs, SNA, specialised equipment or furniture, transport services or other. It will be necessary for the BOM of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to identify health and safety issues arising from the enrolment of a special needs child, for example, access, toilets, supervision and administering of medicine</w:t>
      </w:r>
    </w:p>
    <w:p w:rsidR="00000000" w:rsidDel="00000000" w:rsidP="00000000" w:rsidRDefault="00000000" w:rsidRPr="00000000" w14:paraId="000001F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3444" w:right="928"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school will meet with the parents or if necessary a full-case conference involving all parties should be held.</w:t>
      </w:r>
    </w:p>
    <w:p w:rsidR="00000000" w:rsidDel="00000000" w:rsidP="00000000" w:rsidRDefault="00000000" w:rsidRPr="00000000" w14:paraId="000001F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3444" w:right="922"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It may be necessary for the BOM to decide to defer enrolment of a particular child pending the provision of appropriate resources (EPSEN Act 2004).</w:t>
      </w:r>
    </w:p>
    <w:p w:rsidR="00000000" w:rsidDel="00000000" w:rsidP="00000000" w:rsidRDefault="00000000" w:rsidRPr="00000000" w14:paraId="000001F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3444" w:right="93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SEN children will be fully integrated unless it is inconsistent with the best interests of the child with effective educational provision for other children. (EPSEN 2004) Some children may have a psychological report stating the best setting for them is in a s</w:t>
      </w:r>
      <w:r w:rsidDel="00000000" w:rsidR="00000000" w:rsidRPr="00000000">
        <w:rPr>
          <w:rFonts w:ascii="Palatino Linotype" w:cs="Palatino Linotype" w:eastAsia="Palatino Linotype" w:hAnsi="Palatino Linotype"/>
          <w:rtl w:val="0"/>
        </w:rPr>
        <w:t xml:space="preserve">pecial class/ASD class/special school. In that case, our admissions policy must be referred to in order to express interest in enrolling in our ASD class. </w:t>
      </w: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3444" w:right="928"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Education Act 1998 states that the BOM must ensure that the educational needs of all students must be identified and provided for</w:t>
      </w:r>
    </w:p>
    <w:p w:rsidR="00000000" w:rsidDel="00000000" w:rsidP="00000000" w:rsidRDefault="00000000" w:rsidRPr="00000000" w14:paraId="000001F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840"/>
        </w:tabs>
        <w:spacing w:after="0" w:before="0" w:line="295" w:lineRule="auto"/>
        <w:ind w:left="3444" w:right="92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Under the Disability Bill 2004 schools must ensure to promote equality and social inclusion for all. It is important to promote and foster in school communities an environment that encourages pupils to attend school and to participate fully in school life. (Education Welfare Act 2000)</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pStyle w:val="Heading3"/>
        <w:spacing w:before="183" w:lineRule="auto"/>
        <w:ind w:left="1123" w:firstLine="0"/>
        <w:rPr>
          <w:rFonts w:ascii="Palatino Linotype" w:cs="Palatino Linotype" w:eastAsia="Palatino Linotype" w:hAnsi="Palatino Linotype"/>
          <w:b w:val="1"/>
          <w:color w:val="000000"/>
          <w:sz w:val="28"/>
          <w:szCs w:val="28"/>
        </w:rPr>
      </w:pPr>
      <w:bookmarkStart w:colFirst="0" w:colLast="0" w:name="_heading=h.f028wv7kywbl" w:id="20"/>
      <w:bookmarkEnd w:id="20"/>
      <w:r w:rsidDel="00000000" w:rsidR="00000000" w:rsidRPr="00000000">
        <w:rPr>
          <w:rFonts w:ascii="Palatino Linotype" w:cs="Palatino Linotype" w:eastAsia="Palatino Linotype" w:hAnsi="Palatino Linotype"/>
          <w:b w:val="1"/>
          <w:color w:val="000000"/>
          <w:sz w:val="28"/>
          <w:szCs w:val="28"/>
          <w:rtl w:val="0"/>
        </w:rPr>
        <w:t xml:space="preserve">Communication</w:t>
      </w:r>
    </w:p>
    <w:p w:rsidR="00000000" w:rsidDel="00000000" w:rsidP="00000000" w:rsidRDefault="00000000" w:rsidRPr="00000000" w14:paraId="000001F9">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aupo9rltqc5l" w:id="21"/>
      <w:bookmarkEnd w:id="21"/>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Communication with Class Teachers</w:t>
      </w:r>
    </w:p>
    <w:p w:rsidR="00000000" w:rsidDel="00000000" w:rsidP="00000000" w:rsidRDefault="00000000" w:rsidRPr="00000000" w14:paraId="000001F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54" w:line="240" w:lineRule="auto"/>
        <w:ind w:left="1480" w:right="924"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SENCO and the SEN teacher will be in regular informal liaison with the class teacher. The SENCO and SEN meet on the </w:t>
      </w:r>
      <w:r w:rsidDel="00000000" w:rsidR="00000000" w:rsidRPr="00000000">
        <w:rPr>
          <w:rFonts w:ascii="Palatino Linotype" w:cs="Palatino Linotype" w:eastAsia="Palatino Linotype" w:hAnsi="Palatino Linotype"/>
          <w:rtl w:val="0"/>
        </w:rPr>
        <w:t xml:space="preserve">first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Tuesday of every month as part of Croke Park Hours.</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480" w:right="924"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480" w:right="924"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23" w:right="0" w:firstLine="0"/>
        <w:jc w:val="left"/>
        <w:rPr>
          <w:rFonts w:ascii="Palatino Linotype" w:cs="Palatino Linotype" w:eastAsia="Palatino Linotype" w:hAnsi="Palatino Linotype"/>
          <w:b w:val="1"/>
          <w:i w:val="0"/>
          <w:smallCaps w:val="0"/>
          <w:strike w:val="0"/>
          <w:color w:val="272727"/>
          <w:sz w:val="24"/>
          <w:szCs w:val="24"/>
          <w:u w:val="none"/>
          <w:shd w:fill="auto" w:val="clear"/>
          <w:vertAlign w:val="baseline"/>
        </w:rPr>
      </w:pPr>
      <w:bookmarkStart w:colFirst="0" w:colLast="0" w:name="_heading=h.x2b79fp8qq4g" w:id="22"/>
      <w:bookmarkEnd w:id="22"/>
      <w:r w:rsidDel="00000000" w:rsidR="00000000" w:rsidRPr="00000000">
        <w:rPr>
          <w:rFonts w:ascii="Palatino Linotype" w:cs="Palatino Linotype" w:eastAsia="Palatino Linotype" w:hAnsi="Palatino Linotype"/>
          <w:b w:val="1"/>
          <w:i w:val="0"/>
          <w:smallCaps w:val="0"/>
          <w:strike w:val="0"/>
          <w:color w:val="272727"/>
          <w:sz w:val="24"/>
          <w:szCs w:val="24"/>
          <w:u w:val="none"/>
          <w:shd w:fill="auto" w:val="clear"/>
          <w:vertAlign w:val="baseline"/>
          <w:rtl w:val="0"/>
        </w:rPr>
        <w:t xml:space="preserve">Communication with Parents</w:t>
      </w:r>
    </w:p>
    <w:p w:rsidR="00000000" w:rsidDel="00000000" w:rsidP="00000000" w:rsidRDefault="00000000" w:rsidRPr="00000000" w14:paraId="000001F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840"/>
        </w:tabs>
        <w:spacing w:after="0" w:before="54" w:line="285" w:lineRule="auto"/>
        <w:ind w:left="1840" w:right="924"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Parent meetings will be held twice a year to meet with parents of children on the SEN register. (</w:t>
      </w:r>
      <w:r w:rsidDel="00000000" w:rsidR="00000000" w:rsidRPr="00000000">
        <w:rPr>
          <w:rFonts w:ascii="Palatino Linotype" w:cs="Palatino Linotype" w:eastAsia="Palatino Linotype" w:hAnsi="Palatino Linotype"/>
          <w:rtl w:val="0"/>
        </w:rPr>
        <w:t xml:space="preserve">Sept/Oct and Feb/March</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The </w:t>
      </w:r>
      <w:r w:rsidDel="00000000" w:rsidR="00000000" w:rsidRPr="00000000">
        <w:rPr>
          <w:rFonts w:ascii="Palatino Linotype" w:cs="Palatino Linotype" w:eastAsia="Palatino Linotype" w:hAnsi="Palatino Linotype"/>
          <w:rtl w:val="0"/>
        </w:rPr>
        <w:t xml:space="preserve">SEN may also request to meet parents/guardians at the regular parent-teacher meeting times in November.</w:t>
      </w:r>
      <w:r w:rsidDel="00000000" w:rsidR="00000000" w:rsidRPr="00000000">
        <w:rPr>
          <w:rtl w:val="0"/>
        </w:rPr>
      </w:r>
    </w:p>
    <w:p w:rsidR="00000000" w:rsidDel="00000000" w:rsidP="00000000" w:rsidRDefault="00000000" w:rsidRPr="00000000" w14:paraId="000001F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54" w:line="251" w:lineRule="auto"/>
        <w:ind w:left="1840" w:right="924"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If a parent or teacher has any concerns, an appointment can be made to discuss the concerns.</w:t>
      </w:r>
    </w:p>
    <w:p w:rsidR="00000000" w:rsidDel="00000000" w:rsidP="00000000" w:rsidRDefault="00000000" w:rsidRPr="00000000" w14:paraId="0000020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54" w:line="240" w:lineRule="auto"/>
        <w:ind w:left="1840" w:right="924"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Communication Copy </w:t>
      </w:r>
      <w:r w:rsidDel="00000000" w:rsidR="00000000" w:rsidRPr="00000000">
        <w:rPr>
          <w:rFonts w:ascii="Palatino Linotype" w:cs="Palatino Linotype" w:eastAsia="Palatino Linotype" w:hAnsi="Palatino Linotype"/>
          <w:rtl w:val="0"/>
        </w:rPr>
        <w:t xml:space="preserve">may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be kept to inform parents, where appropriate. Ala</w:t>
      </w:r>
      <w:r w:rsidDel="00000000" w:rsidR="00000000" w:rsidRPr="00000000">
        <w:rPr>
          <w:rFonts w:ascii="Palatino Linotype" w:cs="Palatino Linotype" w:eastAsia="Palatino Linotype" w:hAnsi="Palatino Linotype"/>
          <w:rtl w:val="0"/>
        </w:rPr>
        <w:t xml:space="preserve">ddin may also be utilised for communication purposes.</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480" w:right="924"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with Special Needs Assistants</w:t>
      </w:r>
    </w:p>
    <w:p w:rsidR="00000000" w:rsidDel="00000000" w:rsidP="00000000" w:rsidRDefault="00000000" w:rsidRPr="00000000" w14:paraId="0000020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54" w:line="285" w:lineRule="auto"/>
        <w:ind w:left="1840" w:right="925" w:hanging="360"/>
        <w:jc w:val="both"/>
        <w:rPr>
          <w:rFonts w:ascii="Palatino Linotype" w:cs="Palatino Linotype" w:eastAsia="Palatino Linotype" w:hAnsi="Palatino Linotype"/>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SNAs must refer all matters on curriculum, classroom management, discipline etc. to the classroom teacher. </w:t>
      </w:r>
    </w:p>
    <w:p w:rsidR="00000000" w:rsidDel="00000000" w:rsidP="00000000" w:rsidRDefault="00000000" w:rsidRPr="00000000" w14:paraId="0000020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54" w:line="285" w:lineRule="auto"/>
        <w:ind w:left="1840" w:right="925" w:hanging="360"/>
        <w:jc w:val="both"/>
        <w:rPr>
          <w:rFonts w:ascii="Palatino Linotype" w:cs="Palatino Linotype" w:eastAsia="Palatino Linotype" w:hAnsi="Palatino Linotype"/>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SNA and teachers should be alert to parents seeking educational type information on a casual basis. All such information should only be given out by the teacher. </w:t>
      </w:r>
    </w:p>
    <w:p w:rsidR="00000000" w:rsidDel="00000000" w:rsidP="00000000" w:rsidRDefault="00000000" w:rsidRPr="00000000" w14:paraId="0000020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54" w:line="285" w:lineRule="auto"/>
        <w:ind w:left="1840" w:right="925" w:hanging="360"/>
        <w:jc w:val="both"/>
        <w:rPr>
          <w:rFonts w:ascii="Palatino Linotype" w:cs="Palatino Linotype" w:eastAsia="Palatino Linotype" w:hAnsi="Palatino Linotype"/>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Brief communication between the SNA and parent during the morning and afternoon handover should be brief in nature and relating to the wellbeing of the pupil. </w:t>
      </w:r>
    </w:p>
    <w:p w:rsidR="00000000" w:rsidDel="00000000" w:rsidP="00000000" w:rsidRDefault="00000000" w:rsidRPr="00000000" w14:paraId="0000020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54" w:line="285" w:lineRule="auto"/>
        <w:ind w:left="1840" w:right="925" w:hanging="360"/>
        <w:jc w:val="both"/>
        <w:rPr>
          <w:rFonts w:ascii="Palatino Linotype" w:cs="Palatino Linotype" w:eastAsia="Palatino Linotype" w:hAnsi="Palatino Linotype"/>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SNAs will refer Parents to the Class Teacher if Parents attempt to communicate with them regarding children for an extended length of time.</w:t>
      </w:r>
    </w:p>
    <w:p w:rsidR="00000000" w:rsidDel="00000000" w:rsidP="00000000" w:rsidRDefault="00000000" w:rsidRPr="00000000" w14:paraId="0000020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54" w:line="285" w:lineRule="auto"/>
        <w:ind w:left="1840" w:right="925" w:hanging="360"/>
        <w:jc w:val="both"/>
        <w:rPr>
          <w:rFonts w:ascii="Palatino Linotype" w:cs="Palatino Linotype" w:eastAsia="Palatino Linotype" w:hAnsi="Palatino Linotype"/>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2"/>
          <w:szCs w:val="22"/>
          <w:u w:val="none"/>
          <w:shd w:fill="auto" w:val="clear"/>
          <w:vertAlign w:val="baseline"/>
          <w:rtl w:val="0"/>
        </w:rPr>
        <w:t xml:space="preserve">SNAs must treat all matters relating to school business and her/his work in the school as strictly confidential.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A">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3" w:right="0" w:firstLine="0"/>
        <w:jc w:val="left"/>
        <w:rPr>
          <w:rFonts w:ascii="Palatino Linotype" w:cs="Palatino Linotype" w:eastAsia="Palatino Linotype" w:hAnsi="Palatino Linotype"/>
          <w:b w:val="1"/>
          <w:i w:val="0"/>
          <w:smallCaps w:val="0"/>
          <w:strike w:val="0"/>
          <w:color w:val="272727"/>
          <w:sz w:val="24"/>
          <w:szCs w:val="24"/>
          <w:u w:val="none"/>
          <w:shd w:fill="auto" w:val="clear"/>
          <w:vertAlign w:val="baseline"/>
        </w:rPr>
      </w:pPr>
      <w:bookmarkStart w:colFirst="0" w:colLast="0" w:name="_heading=h.xrz9nfwdwmkf" w:id="23"/>
      <w:bookmarkEnd w:id="23"/>
      <w:r w:rsidDel="00000000" w:rsidR="00000000" w:rsidRPr="00000000">
        <w:rPr>
          <w:rFonts w:ascii="Palatino Linotype" w:cs="Palatino Linotype" w:eastAsia="Palatino Linotype" w:hAnsi="Palatino Linotype"/>
          <w:b w:val="1"/>
          <w:i w:val="0"/>
          <w:smallCaps w:val="0"/>
          <w:strike w:val="0"/>
          <w:color w:val="272727"/>
          <w:sz w:val="24"/>
          <w:szCs w:val="24"/>
          <w:u w:val="none"/>
          <w:shd w:fill="auto" w:val="clear"/>
          <w:vertAlign w:val="baseline"/>
          <w:rtl w:val="0"/>
        </w:rPr>
        <w:t xml:space="preserve">Communication with BOM</w:t>
      </w:r>
    </w:p>
    <w:p w:rsidR="00000000" w:rsidDel="00000000" w:rsidP="00000000" w:rsidRDefault="00000000" w:rsidRPr="00000000" w14:paraId="0000020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BOM will be kept informed of the SEN provision on a regular basis by the Principal.</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3" w:right="0" w:firstLine="0"/>
        <w:jc w:val="left"/>
        <w:rPr>
          <w:rFonts w:ascii="Palatino Linotype" w:cs="Palatino Linotype" w:eastAsia="Palatino Linotype" w:hAnsi="Palatino Linotype"/>
          <w:b w:val="1"/>
          <w:i w:val="0"/>
          <w:smallCaps w:val="0"/>
          <w:strike w:val="0"/>
          <w:color w:val="272727"/>
          <w:sz w:val="24"/>
          <w:szCs w:val="24"/>
          <w:u w:val="none"/>
          <w:shd w:fill="auto" w:val="clear"/>
          <w:vertAlign w:val="baseline"/>
        </w:rPr>
      </w:pPr>
      <w:bookmarkStart w:colFirst="0" w:colLast="0" w:name="_heading=h.soewmkt0buja" w:id="24"/>
      <w:bookmarkEnd w:id="24"/>
      <w:r w:rsidDel="00000000" w:rsidR="00000000" w:rsidRPr="00000000">
        <w:rPr>
          <w:rFonts w:ascii="Palatino Linotype" w:cs="Palatino Linotype" w:eastAsia="Palatino Linotype" w:hAnsi="Palatino Linotype"/>
          <w:b w:val="1"/>
          <w:i w:val="0"/>
          <w:smallCaps w:val="0"/>
          <w:strike w:val="0"/>
          <w:color w:val="272727"/>
          <w:sz w:val="24"/>
          <w:szCs w:val="24"/>
          <w:u w:val="none"/>
          <w:shd w:fill="auto" w:val="clear"/>
          <w:vertAlign w:val="baseline"/>
          <w:rtl w:val="0"/>
        </w:rPr>
        <w:t xml:space="preserve">Whole-School Collaboration</w:t>
      </w:r>
    </w:p>
    <w:p w:rsidR="00000000" w:rsidDel="00000000" w:rsidP="00000000" w:rsidRDefault="00000000" w:rsidRPr="00000000" w14:paraId="0000020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85" w:lineRule="auto"/>
        <w:ind w:left="1840" w:right="139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SEN issues will appear on the agenda of staff meetings and Post holders (IS</w:t>
      </w:r>
      <w:r w:rsidDel="00000000" w:rsidR="00000000" w:rsidRPr="00000000">
        <w:rPr>
          <w:rFonts w:ascii="Palatino Linotype" w:cs="Palatino Linotype" w:eastAsia="Palatino Linotype" w:hAnsi="Palatino Linotype"/>
          <w:rtl w:val="0"/>
        </w:rPr>
        <w:t xml:space="preserve">M)</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meetings when necessary. The SENCO will co-ordinate this process.</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3" w:right="0" w:firstLine="0"/>
        <w:jc w:val="left"/>
        <w:rPr>
          <w:rFonts w:ascii="Palatino Linotype" w:cs="Palatino Linotype" w:eastAsia="Palatino Linotype" w:hAnsi="Palatino Linotype"/>
          <w:b w:val="1"/>
          <w:i w:val="0"/>
          <w:smallCaps w:val="0"/>
          <w:strike w:val="0"/>
          <w:color w:val="272727"/>
          <w:sz w:val="24"/>
          <w:szCs w:val="24"/>
          <w:u w:val="none"/>
          <w:shd w:fill="auto" w:val="clear"/>
          <w:vertAlign w:val="baseline"/>
        </w:rPr>
      </w:pPr>
      <w:bookmarkStart w:colFirst="0" w:colLast="0" w:name="_heading=h.7nwrhyvd7zxl" w:id="25"/>
      <w:bookmarkEnd w:id="25"/>
      <w:r w:rsidDel="00000000" w:rsidR="00000000" w:rsidRPr="00000000">
        <w:rPr>
          <w:rFonts w:ascii="Palatino Linotype" w:cs="Palatino Linotype" w:eastAsia="Palatino Linotype" w:hAnsi="Palatino Linotype"/>
          <w:b w:val="1"/>
          <w:i w:val="0"/>
          <w:smallCaps w:val="0"/>
          <w:strike w:val="0"/>
          <w:color w:val="272727"/>
          <w:sz w:val="24"/>
          <w:szCs w:val="24"/>
          <w:u w:val="none"/>
          <w:shd w:fill="auto" w:val="clear"/>
          <w:vertAlign w:val="baseline"/>
          <w:rtl w:val="0"/>
        </w:rPr>
        <w:t xml:space="preserve">Communication with Outside Agencies</w:t>
      </w:r>
    </w:p>
    <w:p w:rsidR="00000000" w:rsidDel="00000000" w:rsidP="00000000" w:rsidRDefault="00000000" w:rsidRPr="00000000" w14:paraId="0000021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46" w:line="285" w:lineRule="auto"/>
        <w:ind w:left="1840" w:right="1263"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Regular liaison with outside agencies will be maintained by the Principal, SENCO and the SEN teachers where appropriately.</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3" w:right="0" w:firstLine="0"/>
        <w:jc w:val="left"/>
        <w:rPr>
          <w:rFonts w:ascii="Palatino Linotype" w:cs="Palatino Linotype" w:eastAsia="Palatino Linotype" w:hAnsi="Palatino Linotype"/>
          <w:b w:val="1"/>
          <w:i w:val="0"/>
          <w:smallCaps w:val="0"/>
          <w:strike w:val="0"/>
          <w:color w:val="272727"/>
          <w:sz w:val="24"/>
          <w:szCs w:val="24"/>
          <w:u w:val="none"/>
          <w:shd w:fill="auto" w:val="clear"/>
          <w:vertAlign w:val="baseline"/>
        </w:rPr>
      </w:pPr>
      <w:bookmarkStart w:colFirst="0" w:colLast="0" w:name="_heading=h.67puy46a57si" w:id="26"/>
      <w:bookmarkEnd w:id="26"/>
      <w:r w:rsidDel="00000000" w:rsidR="00000000" w:rsidRPr="00000000">
        <w:rPr>
          <w:rFonts w:ascii="Palatino Linotype" w:cs="Palatino Linotype" w:eastAsia="Palatino Linotype" w:hAnsi="Palatino Linotype"/>
          <w:b w:val="1"/>
          <w:i w:val="0"/>
          <w:smallCaps w:val="0"/>
          <w:strike w:val="0"/>
          <w:color w:val="272727"/>
          <w:sz w:val="24"/>
          <w:szCs w:val="24"/>
          <w:u w:val="none"/>
          <w:shd w:fill="auto" w:val="clear"/>
          <w:vertAlign w:val="baseline"/>
          <w:rtl w:val="0"/>
        </w:rPr>
        <w:t xml:space="preserve">Communication with Principal</w:t>
      </w:r>
    </w:p>
    <w:p w:rsidR="00000000" w:rsidDel="00000000" w:rsidP="00000000" w:rsidRDefault="00000000" w:rsidRPr="00000000" w14:paraId="0000021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39"/>
          <w:tab w:val="left" w:leader="none" w:pos="1840"/>
        </w:tabs>
        <w:spacing w:after="0" w:before="76" w:line="240" w:lineRule="auto"/>
        <w:ind w:left="18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principal will be in regular contact with the SENCO (</w:t>
      </w:r>
      <w:r w:rsidDel="00000000" w:rsidR="00000000" w:rsidRPr="00000000">
        <w:rPr>
          <w:rFonts w:ascii="Palatino Linotype" w:cs="Palatino Linotype" w:eastAsia="Palatino Linotype" w:hAnsi="Palatino Linotype"/>
          <w:rtl w:val="0"/>
        </w:rPr>
        <w:t xml:space="preserve">if the Principal is not the SENCO)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and all members of SEN staff.</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A">
      <w:pPr>
        <w:pStyle w:val="Heading3"/>
        <w:ind w:left="1123" w:firstLine="0"/>
        <w:rPr>
          <w:rFonts w:ascii="Palatino Linotype" w:cs="Palatino Linotype" w:eastAsia="Palatino Linotype" w:hAnsi="Palatino Linotype"/>
          <w:b w:val="1"/>
          <w:color w:val="000000"/>
          <w:sz w:val="28"/>
          <w:szCs w:val="28"/>
        </w:rPr>
      </w:pPr>
      <w:bookmarkStart w:colFirst="0" w:colLast="0" w:name="_heading=h.9hbwccywzz4w" w:id="27"/>
      <w:bookmarkEnd w:id="27"/>
      <w:r w:rsidDel="00000000" w:rsidR="00000000" w:rsidRPr="00000000">
        <w:rPr>
          <w:rFonts w:ascii="Palatino Linotype" w:cs="Palatino Linotype" w:eastAsia="Palatino Linotype" w:hAnsi="Palatino Linotype"/>
          <w:b w:val="1"/>
          <w:color w:val="000000"/>
          <w:sz w:val="28"/>
          <w:szCs w:val="28"/>
          <w:rtl w:val="0"/>
        </w:rPr>
        <w:t xml:space="preserve">Record-Keeping</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95" w:lineRule="auto"/>
        <w:ind w:left="1120" w:right="92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full record of psychological reports, other reports and records of meetings are kept in the individual student’s file in a central, secure location in a locked office in the school. All information is managed in accordance with the directives of General Data Protection Regulation, the Freedom of Information and Data Protection Acts.</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20"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bookmarkStart w:colFirst="0" w:colLast="0" w:name="_heading=h.4c6xjeqins11" w:id="28"/>
      <w:bookmarkEnd w:id="28"/>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Exemption from Irish</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20" w:right="0" w:firstLine="0"/>
        <w:jc w:val="lef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0"/>
          <w:i w:val="0"/>
          <w:smallCaps w:val="0"/>
          <w:strike w:val="0"/>
          <w:color w:val="000000"/>
          <w:sz w:val="25"/>
          <w:szCs w:val="25"/>
          <w:u w:val="none"/>
          <w:shd w:fill="auto" w:val="clear"/>
          <w:vertAlign w:val="baseline"/>
          <w:rtl w:val="0"/>
        </w:rPr>
        <w:t xml:space="preserve">Please refer to </w:t>
      </w:r>
      <w:r w:rsidDel="00000000" w:rsidR="00000000" w:rsidRPr="00000000">
        <w:rPr>
          <w:rFonts w:ascii="Palatino Linotype" w:cs="Palatino Linotype" w:eastAsia="Palatino Linotype" w:hAnsi="Palatino Linotype"/>
          <w:b w:val="1"/>
          <w:sz w:val="24"/>
          <w:szCs w:val="24"/>
          <w:rtl w:val="0"/>
        </w:rPr>
        <w:t xml:space="preserve">Circular 0054/2022</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20" w:right="0" w:firstLine="0"/>
        <w:jc w:val="left"/>
        <w:rPr>
          <w:rFonts w:ascii="Palatino Linotype" w:cs="Palatino Linotype" w:eastAsia="Palatino Linotype" w:hAnsi="Palatino Linotype"/>
          <w:sz w:val="25"/>
          <w:szCs w:val="25"/>
        </w:rPr>
      </w:pPr>
      <w:r w:rsidDel="00000000" w:rsidR="00000000" w:rsidRPr="00000000">
        <w:rPr>
          <w:rtl w:val="0"/>
        </w:rPr>
      </w:r>
    </w:p>
    <w:p w:rsidR="00000000" w:rsidDel="00000000" w:rsidP="00000000" w:rsidRDefault="00000000" w:rsidRPr="00000000" w14:paraId="00000222">
      <w:pPr>
        <w:pStyle w:val="Heading3"/>
        <w:ind w:left="720" w:right="924" w:firstLine="0"/>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      Concerns</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85" w:lineRule="auto"/>
        <w:ind w:left="1120" w:right="928"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If parents have a concern about the Special Education provision made in </w:t>
      </w:r>
      <w:r w:rsidDel="00000000" w:rsidR="00000000" w:rsidRPr="00000000">
        <w:rPr>
          <w:rFonts w:ascii="Palatino Linotype" w:cs="Palatino Linotype" w:eastAsia="Palatino Linotype" w:hAnsi="Palatino Linotype"/>
          <w:rtl w:val="0"/>
        </w:rPr>
        <w:t xml:space="preserve">Granlahan N.S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then they should in the first instance make an appointment to speak to the class teacher, then the  SEN co-ordinator</w:t>
      </w:r>
      <w:r w:rsidDel="00000000" w:rsidR="00000000" w:rsidRPr="00000000">
        <w:rPr>
          <w:rFonts w:ascii="Palatino Linotype" w:cs="Palatino Linotype" w:eastAsia="Palatino Linotype" w:hAnsi="Palatino Linotype"/>
          <w:rtl w:val="0"/>
        </w:rPr>
        <w:t xml:space="preserve"> and then the Principal (if different people).</w:t>
      </w: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0" w:right="923"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concern will be looked into and dealt with as early as possible. If the matter is not resolved to the parents’ satisfaction, then the matter proceeds to the BoM. as per the complaints </w:t>
      </w:r>
      <w:r w:rsidDel="00000000" w:rsidR="00000000" w:rsidRPr="00000000">
        <w:rPr>
          <w:rFonts w:ascii="Palatino Linotype" w:cs="Palatino Linotype" w:eastAsia="Palatino Linotype" w:hAnsi="Palatino Linotype"/>
          <w:rtl w:val="0"/>
        </w:rPr>
        <w:t xml:space="preserve">procedure.</w:t>
      </w: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20" w:right="923"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23"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9">
      <w:pPr>
        <w:pStyle w:val="Heading3"/>
        <w:ind w:left="1123" w:firstLine="0"/>
        <w:rPr>
          <w:rFonts w:ascii="Palatino Linotype" w:cs="Palatino Linotype" w:eastAsia="Palatino Linotype" w:hAnsi="Palatino Linotype"/>
          <w:b w:val="1"/>
          <w:sz w:val="28"/>
          <w:szCs w:val="28"/>
        </w:rPr>
      </w:pPr>
      <w:bookmarkStart w:colFirst="0" w:colLast="0" w:name="_heading=h.hr34xjm3cazg" w:id="29"/>
      <w:bookmarkEnd w:id="29"/>
      <w:r w:rsidDel="00000000" w:rsidR="00000000" w:rsidRPr="00000000">
        <w:rPr>
          <w:rFonts w:ascii="Palatino Linotype" w:cs="Palatino Linotype" w:eastAsia="Palatino Linotype" w:hAnsi="Palatino Linotype"/>
          <w:b w:val="1"/>
          <w:color w:val="000000"/>
          <w:sz w:val="28"/>
          <w:szCs w:val="28"/>
          <w:rtl w:val="0"/>
        </w:rPr>
        <w:t xml:space="preserve">Priority areas for Development</w:t>
      </w:r>
      <w:r w:rsidDel="00000000" w:rsidR="00000000" w:rsidRPr="00000000">
        <w:rPr>
          <w:rtl w:val="0"/>
        </w:rPr>
      </w:r>
    </w:p>
    <w:p w:rsidR="00000000" w:rsidDel="00000000" w:rsidP="00000000" w:rsidRDefault="00000000" w:rsidRPr="00000000" w14:paraId="0000022A">
      <w:pPr>
        <w:tabs>
          <w:tab w:val="left" w:leader="none" w:pos="1840"/>
        </w:tabs>
        <w:spacing w:before="63" w:line="285" w:lineRule="auto"/>
        <w:ind w:right="92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40"/>
        </w:tabs>
        <w:spacing w:after="0" w:before="0" w:line="285" w:lineRule="auto"/>
        <w:ind w:left="1840" w:right="92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Extend use of Aladdin for access to Student Support Plans and Continuum of Support.</w:t>
      </w:r>
      <w:sdt>
        <w:sdtPr>
          <w:id w:val="667204690"/>
          <w:tag w:val="goog_rdk_0"/>
        </w:sdtPr>
        <w:sdtContent>
          <w:r w:rsidDel="00000000" w:rsidR="00000000" w:rsidRPr="00000000">
            <w:rPr>
              <w:rtl w:val="0"/>
            </w:rPr>
          </w:r>
        </w:sdtContent>
      </w:sdt>
    </w:p>
    <w:p w:rsidR="00000000" w:rsidDel="00000000" w:rsidP="00000000" w:rsidRDefault="00000000" w:rsidRPr="00000000" w14:paraId="0000022C">
      <w:pPr>
        <w:tabs>
          <w:tab w:val="left" w:leader="none" w:pos="1839"/>
          <w:tab w:val="left" w:leader="none" w:pos="1840"/>
        </w:tabs>
        <w:spacing w:before="70" w:lineRule="auto"/>
        <w:ind w:left="148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3"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pStyle w:val="Heading3"/>
        <w:ind w:left="1123" w:firstLine="0"/>
        <w:rPr>
          <w:rFonts w:ascii="Palatino Linotype" w:cs="Palatino Linotype" w:eastAsia="Palatino Linotype" w:hAnsi="Palatino Linotype"/>
          <w:b w:val="1"/>
          <w:color w:val="000000"/>
          <w:sz w:val="28"/>
          <w:szCs w:val="28"/>
        </w:rPr>
      </w:pPr>
      <w:bookmarkStart w:colFirst="0" w:colLast="0" w:name="_heading=h.3bf1v63jmo1b" w:id="30"/>
      <w:bookmarkEnd w:id="30"/>
      <w:r w:rsidDel="00000000" w:rsidR="00000000" w:rsidRPr="00000000">
        <w:rPr>
          <w:rFonts w:ascii="Palatino Linotype" w:cs="Palatino Linotype" w:eastAsia="Palatino Linotype" w:hAnsi="Palatino Linotype"/>
          <w:b w:val="1"/>
          <w:color w:val="000000"/>
          <w:sz w:val="28"/>
          <w:szCs w:val="28"/>
          <w:rtl w:val="0"/>
        </w:rPr>
        <w:t xml:space="preserve">Communication, Monitoring and  Reviewing</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85" w:lineRule="auto"/>
        <w:ind w:left="1120" w:right="92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sectPr>
          <w:type w:val="nextPage"/>
          <w:pgSz w:h="15840" w:w="12240" w:orient="portrait"/>
          <w:pgMar w:bottom="740" w:top="800" w:left="320" w:right="520" w:header="0" w:footer="554"/>
        </w:sect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policy will be communicated to staff and the school community as appropriate and will be subjected to regular review. </w:t>
      </w:r>
      <w:r w:rsidDel="00000000" w:rsidR="00000000" w:rsidRPr="00000000">
        <w:rPr>
          <w:rFonts w:ascii="Palatino Linotype" w:cs="Palatino Linotype" w:eastAsia="Palatino Linotype" w:hAnsi="Palatino Linotype"/>
          <w:rtl w:val="0"/>
        </w:rPr>
        <w:t xml:space="preserve">I</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 will be reviewed as the need arises. The BoM will ensure that SEN provision is an integral part of the school development plan and will evaluate the effectiveness and success of this policy.</w:t>
      </w:r>
    </w:p>
    <w:p w:rsidR="00000000" w:rsidDel="00000000" w:rsidP="00000000" w:rsidRDefault="00000000" w:rsidRPr="00000000" w14:paraId="00000232">
      <w:pPr>
        <w:pStyle w:val="Heading6"/>
        <w:spacing w:before="194" w:lineRule="auto"/>
        <w:ind w:left="0" w:right="924"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Appendix 1</w:t>
      </w:r>
    </w:p>
    <w:p w:rsidR="00000000" w:rsidDel="00000000" w:rsidP="00000000" w:rsidRDefault="00000000" w:rsidRPr="00000000" w14:paraId="00000233">
      <w:pPr>
        <w:pStyle w:val="Heading6"/>
        <w:spacing w:before="194" w:lineRule="auto"/>
        <w:ind w:left="0" w:right="924"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ASD to Mainstream</w:t>
      </w:r>
    </w:p>
    <w:p w:rsidR="00000000" w:rsidDel="00000000" w:rsidP="00000000" w:rsidRDefault="00000000" w:rsidRPr="00000000" w14:paraId="00000234">
      <w:pPr>
        <w:pStyle w:val="Heading6"/>
        <w:spacing w:before="194" w:lineRule="auto"/>
        <w:ind w:left="0" w:right="924" w:firstLine="0"/>
        <w:rPr/>
      </w:pPr>
      <w:r w:rsidDel="00000000" w:rsidR="00000000" w:rsidRPr="00000000">
        <w:rPr>
          <w:rFonts w:ascii="Palatino Linotype" w:cs="Palatino Linotype" w:eastAsia="Palatino Linotype" w:hAnsi="Palatino Linotype"/>
          <w:b w:val="0"/>
          <w:rtl w:val="0"/>
        </w:rPr>
        <w:t xml:space="preserve">Where integration is requested, children from the ASD class will be facilitated within a mainstream class with SNA support from the special Class initially. Discussion on the class chosen to facilitate the integration will be made by the Principal, the SEN co-ordinator and a representative from the ASD special class.  The duration and nature of the integration will be discussed and documented. It will be subject to review on a regular basis. </w:t>
      </w:r>
      <w:r w:rsidDel="00000000" w:rsidR="00000000" w:rsidRPr="00000000">
        <w:rPr>
          <w:rtl w:val="0"/>
        </w:rPr>
      </w:r>
    </w:p>
    <w:p w:rsidR="00000000" w:rsidDel="00000000" w:rsidP="00000000" w:rsidRDefault="00000000" w:rsidRPr="00000000" w14:paraId="00000235">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36">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37">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38">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39">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3A">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3B">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3C">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3D">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3E">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3F">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0">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1">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2">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3">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4">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5">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6">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7">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8">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9">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A">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B">
      <w:pPr>
        <w:pStyle w:val="Heading6"/>
        <w:spacing w:before="194" w:lineRule="auto"/>
        <w:ind w:left="0" w:right="924" w:firstLine="0"/>
        <w:rPr>
          <w:b w:val="0"/>
          <w:sz w:val="22"/>
          <w:szCs w:val="22"/>
        </w:rPr>
      </w:pPr>
      <w:r w:rsidDel="00000000" w:rsidR="00000000" w:rsidRPr="00000000">
        <w:rPr>
          <w:rtl w:val="0"/>
        </w:rPr>
      </w:r>
    </w:p>
    <w:p w:rsidR="00000000" w:rsidDel="00000000" w:rsidP="00000000" w:rsidRDefault="00000000" w:rsidRPr="00000000" w14:paraId="0000024C">
      <w:pPr>
        <w:pStyle w:val="Heading6"/>
        <w:spacing w:before="194" w:lineRule="auto"/>
        <w:ind w:left="0" w:right="924"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Appendix 2</w:t>
      </w:r>
    </w:p>
    <w:p w:rsidR="00000000" w:rsidDel="00000000" w:rsidP="00000000" w:rsidRDefault="00000000" w:rsidRPr="00000000" w14:paraId="0000024D">
      <w:pPr>
        <w:pStyle w:val="Heading6"/>
        <w:spacing w:before="194" w:lineRule="auto"/>
        <w:ind w:left="0" w:right="924"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Mainstream to ASD</w:t>
      </w:r>
    </w:p>
    <w:p w:rsidR="00000000" w:rsidDel="00000000" w:rsidP="00000000" w:rsidRDefault="00000000" w:rsidRPr="00000000" w14:paraId="0000024E">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Fonts w:ascii="Palatino Linotype" w:cs="Palatino Linotype" w:eastAsia="Palatino Linotype" w:hAnsi="Palatino Linotype"/>
          <w:b w:val="0"/>
          <w:rtl w:val="0"/>
        </w:rPr>
        <w:t xml:space="preserve">Reverse integration will be facilitated in the ASD unit for children in mainstream who have an ASD diagnosis. Discussion on the class chosen to facilitate the integration will be made by the Principal, the SEN co-ordinator and a representative from the ASD special class. The duration and nature of the integration will be discussed and documented. It will be subject to review on a regular basis. </w:t>
      </w:r>
    </w:p>
    <w:p w:rsidR="00000000" w:rsidDel="00000000" w:rsidP="00000000" w:rsidRDefault="00000000" w:rsidRPr="00000000" w14:paraId="0000024F">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0">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1">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2">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3">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4">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5">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6">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7">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8">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9">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A">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B">
      <w:pPr>
        <w:pStyle w:val="Heading6"/>
        <w:spacing w:before="194" w:lineRule="auto"/>
        <w:ind w:left="0"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5C">
      <w:pPr>
        <w:pStyle w:val="Heading6"/>
        <w:spacing w:before="194" w:lineRule="auto"/>
        <w:ind w:left="1843" w:right="924"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D">
      <w:pPr>
        <w:pStyle w:val="Heading6"/>
        <w:spacing w:before="194" w:lineRule="auto"/>
        <w:ind w:left="1843" w:right="924"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E">
      <w:pPr>
        <w:pStyle w:val="Heading6"/>
        <w:spacing w:before="194" w:lineRule="auto"/>
        <w:ind w:left="1843" w:right="924"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F">
      <w:pPr>
        <w:pStyle w:val="Heading6"/>
        <w:spacing w:before="194" w:lineRule="auto"/>
        <w:ind w:left="1843" w:right="924"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0">
      <w:pPr>
        <w:pStyle w:val="Heading6"/>
        <w:spacing w:before="194" w:lineRule="auto"/>
        <w:ind w:left="1843" w:right="924"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1">
      <w:pPr>
        <w:pStyle w:val="Heading6"/>
        <w:spacing w:before="194" w:lineRule="auto"/>
        <w:ind w:left="1843" w:right="924"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2">
      <w:pPr>
        <w:pStyle w:val="Heading6"/>
        <w:spacing w:before="194" w:lineRule="auto"/>
        <w:ind w:left="1843" w:right="924"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3">
      <w:pPr>
        <w:pStyle w:val="Heading6"/>
        <w:spacing w:before="194" w:lineRule="auto"/>
        <w:ind w:left="0" w:right="924"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Appendix 3</w:t>
      </w:r>
    </w:p>
    <w:p w:rsidR="00000000" w:rsidDel="00000000" w:rsidP="00000000" w:rsidRDefault="00000000" w:rsidRPr="00000000" w14:paraId="00000264">
      <w:pPr>
        <w:pStyle w:val="Heading6"/>
        <w:spacing w:before="194" w:lineRule="auto"/>
        <w:ind w:left="0" w:right="924"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Integration with a Special School</w:t>
      </w:r>
    </w:p>
    <w:p w:rsidR="00000000" w:rsidDel="00000000" w:rsidP="00000000" w:rsidRDefault="00000000" w:rsidRPr="00000000" w14:paraId="00000265">
      <w:pPr>
        <w:pStyle w:val="Heading6"/>
        <w:spacing w:before="194" w:lineRule="auto"/>
        <w:ind w:left="0" w:right="924"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0"/>
          <w:rtl w:val="0"/>
        </w:rPr>
        <w:t xml:space="preserve">Integration with children from a special school will be facilitated with teacher co-operation. Discussion on the class chosen to facilitate the integration will be made by the Principal, the SEN co-ordinator and a representative from the Special School. The duration and nature of the integration will be discussed and documented. It will be subject to review on a regular basis. </w:t>
      </w:r>
      <w:r w:rsidDel="00000000" w:rsidR="00000000" w:rsidRPr="00000000">
        <w:rPr>
          <w:rtl w:val="0"/>
        </w:rPr>
      </w:r>
    </w:p>
    <w:p w:rsidR="00000000" w:rsidDel="00000000" w:rsidP="00000000" w:rsidRDefault="00000000" w:rsidRPr="00000000" w14:paraId="00000266">
      <w:pPr>
        <w:pStyle w:val="Heading6"/>
        <w:spacing w:before="194" w:lineRule="auto"/>
        <w:ind w:left="1843" w:right="924" w:firstLine="0"/>
        <w:rPr>
          <w:rFonts w:ascii="Palatino Linotype" w:cs="Palatino Linotype" w:eastAsia="Palatino Linotype" w:hAnsi="Palatino Linotype"/>
          <w:b w:val="0"/>
        </w:rPr>
      </w:pPr>
      <w:r w:rsidDel="00000000" w:rsidR="00000000" w:rsidRPr="00000000">
        <w:rPr>
          <w:rtl w:val="0"/>
        </w:rPr>
      </w:r>
    </w:p>
    <w:p w:rsidR="00000000" w:rsidDel="00000000" w:rsidP="00000000" w:rsidRDefault="00000000" w:rsidRPr="00000000" w14:paraId="00000267">
      <w:pPr>
        <w:pStyle w:val="Heading6"/>
        <w:spacing w:before="194" w:lineRule="auto"/>
        <w:ind w:left="0" w:right="924"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sectPr>
      <w:type w:val="nextPage"/>
      <w:pgSz w:h="15840" w:w="1224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2560" w:hanging="360"/>
      </w:pPr>
      <w:rPr>
        <w:rFonts w:ascii="Arial" w:cs="Arial" w:eastAsia="Arial" w:hAnsi="Arial"/>
        <w:sz w:val="22"/>
        <w:szCs w:val="22"/>
      </w:rPr>
    </w:lvl>
    <w:lvl w:ilvl="1">
      <w:start w:val="0"/>
      <w:numFmt w:val="bullet"/>
      <w:lvlText w:val="•"/>
      <w:lvlJc w:val="left"/>
      <w:pPr>
        <w:ind w:left="3444" w:hanging="360"/>
      </w:pPr>
      <w:rPr/>
    </w:lvl>
    <w:lvl w:ilvl="2">
      <w:start w:val="0"/>
      <w:numFmt w:val="bullet"/>
      <w:lvlText w:val="•"/>
      <w:lvlJc w:val="left"/>
      <w:pPr>
        <w:ind w:left="4328" w:hanging="360"/>
      </w:pPr>
      <w:rPr/>
    </w:lvl>
    <w:lvl w:ilvl="3">
      <w:start w:val="0"/>
      <w:numFmt w:val="bullet"/>
      <w:lvlText w:val="•"/>
      <w:lvlJc w:val="left"/>
      <w:pPr>
        <w:ind w:left="5212" w:hanging="360"/>
      </w:pPr>
      <w:rPr/>
    </w:lvl>
    <w:lvl w:ilvl="4">
      <w:start w:val="0"/>
      <w:numFmt w:val="bullet"/>
      <w:lvlText w:val="•"/>
      <w:lvlJc w:val="left"/>
      <w:pPr>
        <w:ind w:left="6096" w:hanging="360"/>
      </w:pPr>
      <w:rPr/>
    </w:lvl>
    <w:lvl w:ilvl="5">
      <w:start w:val="0"/>
      <w:numFmt w:val="bullet"/>
      <w:lvlText w:val="•"/>
      <w:lvlJc w:val="left"/>
      <w:pPr>
        <w:ind w:left="6980" w:hanging="360"/>
      </w:pPr>
      <w:rPr/>
    </w:lvl>
    <w:lvl w:ilvl="6">
      <w:start w:val="0"/>
      <w:numFmt w:val="bullet"/>
      <w:lvlText w:val="•"/>
      <w:lvlJc w:val="left"/>
      <w:pPr>
        <w:ind w:left="7864" w:hanging="360"/>
      </w:pPr>
      <w:rPr/>
    </w:lvl>
    <w:lvl w:ilvl="7">
      <w:start w:val="0"/>
      <w:numFmt w:val="bullet"/>
      <w:lvlText w:val="•"/>
      <w:lvlJc w:val="left"/>
      <w:pPr>
        <w:ind w:left="8748" w:hanging="360"/>
      </w:pPr>
      <w:rPr/>
    </w:lvl>
    <w:lvl w:ilvl="8">
      <w:start w:val="0"/>
      <w:numFmt w:val="bullet"/>
      <w:lvlText w:val="•"/>
      <w:lvlJc w:val="left"/>
      <w:pPr>
        <w:ind w:left="9632" w:hanging="360"/>
      </w:pPr>
      <w:rPr/>
    </w:lvl>
  </w:abstractNum>
  <w:abstractNum w:abstractNumId="2">
    <w:lvl w:ilvl="0">
      <w:start w:val="0"/>
      <w:numFmt w:val="bullet"/>
      <w:lvlText w:val="●"/>
      <w:lvlJc w:val="left"/>
      <w:pPr>
        <w:ind w:left="2560" w:hanging="360"/>
      </w:pPr>
      <w:rPr>
        <w:rFonts w:ascii="Arial" w:cs="Arial" w:eastAsia="Arial" w:hAnsi="Arial"/>
        <w:sz w:val="22"/>
        <w:szCs w:val="22"/>
      </w:rPr>
    </w:lvl>
    <w:lvl w:ilvl="1">
      <w:start w:val="0"/>
      <w:numFmt w:val="bullet"/>
      <w:lvlText w:val="•"/>
      <w:lvlJc w:val="left"/>
      <w:pPr>
        <w:ind w:left="3444" w:hanging="360"/>
      </w:pPr>
      <w:rPr/>
    </w:lvl>
    <w:lvl w:ilvl="2">
      <w:start w:val="0"/>
      <w:numFmt w:val="bullet"/>
      <w:lvlText w:val="•"/>
      <w:lvlJc w:val="left"/>
      <w:pPr>
        <w:ind w:left="4328" w:hanging="360"/>
      </w:pPr>
      <w:rPr/>
    </w:lvl>
    <w:lvl w:ilvl="3">
      <w:start w:val="0"/>
      <w:numFmt w:val="bullet"/>
      <w:lvlText w:val="•"/>
      <w:lvlJc w:val="left"/>
      <w:pPr>
        <w:ind w:left="5212" w:hanging="360"/>
      </w:pPr>
      <w:rPr/>
    </w:lvl>
    <w:lvl w:ilvl="4">
      <w:start w:val="0"/>
      <w:numFmt w:val="bullet"/>
      <w:lvlText w:val="•"/>
      <w:lvlJc w:val="left"/>
      <w:pPr>
        <w:ind w:left="6096" w:hanging="360"/>
      </w:pPr>
      <w:rPr/>
    </w:lvl>
    <w:lvl w:ilvl="5">
      <w:start w:val="0"/>
      <w:numFmt w:val="bullet"/>
      <w:lvlText w:val="•"/>
      <w:lvlJc w:val="left"/>
      <w:pPr>
        <w:ind w:left="6980" w:hanging="360"/>
      </w:pPr>
      <w:rPr/>
    </w:lvl>
    <w:lvl w:ilvl="6">
      <w:start w:val="0"/>
      <w:numFmt w:val="bullet"/>
      <w:lvlText w:val="•"/>
      <w:lvlJc w:val="left"/>
      <w:pPr>
        <w:ind w:left="7864" w:hanging="360"/>
      </w:pPr>
      <w:rPr/>
    </w:lvl>
    <w:lvl w:ilvl="7">
      <w:start w:val="0"/>
      <w:numFmt w:val="bullet"/>
      <w:lvlText w:val="•"/>
      <w:lvlJc w:val="left"/>
      <w:pPr>
        <w:ind w:left="8748" w:hanging="360"/>
      </w:pPr>
      <w:rPr/>
    </w:lvl>
    <w:lvl w:ilvl="8">
      <w:start w:val="0"/>
      <w:numFmt w:val="bullet"/>
      <w:lvlText w:val="•"/>
      <w:lvlJc w:val="left"/>
      <w:pPr>
        <w:ind w:left="9632" w:hanging="360"/>
      </w:pPr>
      <w:rPr/>
    </w:lvl>
  </w:abstractNum>
  <w:abstractNum w:abstractNumId="3">
    <w:lvl w:ilvl="0">
      <w:start w:val="0"/>
      <w:numFmt w:val="bullet"/>
      <w:lvlText w:val="●"/>
      <w:lvlJc w:val="left"/>
      <w:pPr>
        <w:ind w:left="2560" w:hanging="360"/>
      </w:pPr>
      <w:rPr>
        <w:rFonts w:ascii="Arial" w:cs="Arial" w:eastAsia="Arial" w:hAnsi="Arial"/>
        <w:b w:val="1"/>
        <w:sz w:val="22"/>
        <w:szCs w:val="22"/>
      </w:rPr>
    </w:lvl>
    <w:lvl w:ilvl="1">
      <w:start w:val="0"/>
      <w:numFmt w:val="bullet"/>
      <w:lvlText w:val="•"/>
      <w:lvlJc w:val="left"/>
      <w:pPr>
        <w:ind w:left="3444" w:hanging="360"/>
      </w:pPr>
      <w:rPr/>
    </w:lvl>
    <w:lvl w:ilvl="2">
      <w:start w:val="0"/>
      <w:numFmt w:val="bullet"/>
      <w:lvlText w:val="•"/>
      <w:lvlJc w:val="left"/>
      <w:pPr>
        <w:ind w:left="4328" w:hanging="360"/>
      </w:pPr>
      <w:rPr/>
    </w:lvl>
    <w:lvl w:ilvl="3">
      <w:start w:val="0"/>
      <w:numFmt w:val="bullet"/>
      <w:lvlText w:val="•"/>
      <w:lvlJc w:val="left"/>
      <w:pPr>
        <w:ind w:left="5212" w:hanging="360"/>
      </w:pPr>
      <w:rPr/>
    </w:lvl>
    <w:lvl w:ilvl="4">
      <w:start w:val="0"/>
      <w:numFmt w:val="bullet"/>
      <w:lvlText w:val="•"/>
      <w:lvlJc w:val="left"/>
      <w:pPr>
        <w:ind w:left="6096" w:hanging="360"/>
      </w:pPr>
      <w:rPr/>
    </w:lvl>
    <w:lvl w:ilvl="5">
      <w:start w:val="0"/>
      <w:numFmt w:val="bullet"/>
      <w:lvlText w:val="•"/>
      <w:lvlJc w:val="left"/>
      <w:pPr>
        <w:ind w:left="6980" w:hanging="360"/>
      </w:pPr>
      <w:rPr/>
    </w:lvl>
    <w:lvl w:ilvl="6">
      <w:start w:val="0"/>
      <w:numFmt w:val="bullet"/>
      <w:lvlText w:val="•"/>
      <w:lvlJc w:val="left"/>
      <w:pPr>
        <w:ind w:left="7864" w:hanging="360"/>
      </w:pPr>
      <w:rPr/>
    </w:lvl>
    <w:lvl w:ilvl="7">
      <w:start w:val="0"/>
      <w:numFmt w:val="bullet"/>
      <w:lvlText w:val="•"/>
      <w:lvlJc w:val="left"/>
      <w:pPr>
        <w:ind w:left="8748" w:hanging="360"/>
      </w:pPr>
      <w:rPr/>
    </w:lvl>
    <w:lvl w:ilvl="8">
      <w:start w:val="0"/>
      <w:numFmt w:val="bullet"/>
      <w:lvlText w:val="•"/>
      <w:lvlJc w:val="left"/>
      <w:pPr>
        <w:ind w:left="9632" w:hanging="360"/>
      </w:pPr>
      <w:rPr/>
    </w:lvl>
  </w:abstractNum>
  <w:abstractNum w:abstractNumId="4">
    <w:lvl w:ilvl="0">
      <w:start w:val="1"/>
      <w:numFmt w:val="lowerLetter"/>
      <w:lvlText w:val="(%1)"/>
      <w:lvlJc w:val="left"/>
      <w:pPr>
        <w:ind w:left="1516" w:hanging="397"/>
      </w:pPr>
      <w:rPr>
        <w:rFonts w:ascii="Times New Roman" w:cs="Times New Roman" w:eastAsia="Times New Roman" w:hAnsi="Times New Roman"/>
        <w:b w:val="1"/>
        <w:i w:val="1"/>
        <w:sz w:val="22"/>
        <w:szCs w:val="22"/>
      </w:rPr>
    </w:lvl>
    <w:lvl w:ilvl="1">
      <w:start w:val="0"/>
      <w:numFmt w:val="bullet"/>
      <w:lvlText w:val="●"/>
      <w:lvlJc w:val="left"/>
      <w:pPr>
        <w:ind w:left="1840" w:hanging="360"/>
      </w:pPr>
      <w:rPr>
        <w:rFonts w:ascii="Arial" w:cs="Arial" w:eastAsia="Arial" w:hAnsi="Arial"/>
        <w:sz w:val="22"/>
        <w:szCs w:val="22"/>
      </w:rPr>
    </w:lvl>
    <w:lvl w:ilvl="2">
      <w:start w:val="0"/>
      <w:numFmt w:val="bullet"/>
      <w:lvlText w:val="●"/>
      <w:lvlJc w:val="left"/>
      <w:pPr>
        <w:ind w:left="2560" w:hanging="360"/>
      </w:pPr>
      <w:rPr>
        <w:rFonts w:ascii="Arial" w:cs="Arial" w:eastAsia="Arial" w:hAnsi="Arial"/>
        <w:sz w:val="22"/>
        <w:szCs w:val="22"/>
      </w:rPr>
    </w:lvl>
    <w:lvl w:ilvl="3">
      <w:start w:val="0"/>
      <w:numFmt w:val="bullet"/>
      <w:lvlText w:val="•"/>
      <w:lvlJc w:val="left"/>
      <w:pPr>
        <w:ind w:left="3665" w:hanging="360"/>
      </w:pPr>
      <w:rPr/>
    </w:lvl>
    <w:lvl w:ilvl="4">
      <w:start w:val="0"/>
      <w:numFmt w:val="bullet"/>
      <w:lvlText w:val="•"/>
      <w:lvlJc w:val="left"/>
      <w:pPr>
        <w:ind w:left="4770" w:hanging="360"/>
      </w:pPr>
      <w:rPr/>
    </w:lvl>
    <w:lvl w:ilvl="5">
      <w:start w:val="0"/>
      <w:numFmt w:val="bullet"/>
      <w:lvlText w:val="•"/>
      <w:lvlJc w:val="left"/>
      <w:pPr>
        <w:ind w:left="5875" w:hanging="360"/>
      </w:pPr>
      <w:rPr/>
    </w:lvl>
    <w:lvl w:ilvl="6">
      <w:start w:val="0"/>
      <w:numFmt w:val="bullet"/>
      <w:lvlText w:val="•"/>
      <w:lvlJc w:val="left"/>
      <w:pPr>
        <w:ind w:left="6980" w:hanging="360"/>
      </w:pPr>
      <w:rPr/>
    </w:lvl>
    <w:lvl w:ilvl="7">
      <w:start w:val="0"/>
      <w:numFmt w:val="bullet"/>
      <w:lvlText w:val="•"/>
      <w:lvlJc w:val="left"/>
      <w:pPr>
        <w:ind w:left="8085" w:hanging="360"/>
      </w:pPr>
      <w:rPr/>
    </w:lvl>
    <w:lvl w:ilvl="8">
      <w:start w:val="0"/>
      <w:numFmt w:val="bullet"/>
      <w:lvlText w:val="•"/>
      <w:lvlJc w:val="left"/>
      <w:pPr>
        <w:ind w:left="9190" w:hanging="360"/>
      </w:pPr>
      <w:rPr/>
    </w:lvl>
  </w:abstractNum>
  <w:abstractNum w:abstractNumId="5">
    <w:lvl w:ilvl="0">
      <w:start w:val="0"/>
      <w:numFmt w:val="bullet"/>
      <w:lvlText w:val="●"/>
      <w:lvlJc w:val="left"/>
      <w:pPr>
        <w:ind w:left="2560" w:hanging="360"/>
      </w:pPr>
      <w:rPr>
        <w:rFonts w:ascii="Arial" w:cs="Arial" w:eastAsia="Arial" w:hAnsi="Arial"/>
        <w:sz w:val="22"/>
        <w:szCs w:val="22"/>
      </w:rPr>
    </w:lvl>
    <w:lvl w:ilvl="1">
      <w:start w:val="0"/>
      <w:numFmt w:val="bullet"/>
      <w:lvlText w:val="•"/>
      <w:lvlJc w:val="left"/>
      <w:pPr>
        <w:ind w:left="3444" w:hanging="360"/>
      </w:pPr>
      <w:rPr/>
    </w:lvl>
    <w:lvl w:ilvl="2">
      <w:start w:val="0"/>
      <w:numFmt w:val="bullet"/>
      <w:lvlText w:val="•"/>
      <w:lvlJc w:val="left"/>
      <w:pPr>
        <w:ind w:left="4328" w:hanging="360"/>
      </w:pPr>
      <w:rPr/>
    </w:lvl>
    <w:lvl w:ilvl="3">
      <w:start w:val="0"/>
      <w:numFmt w:val="bullet"/>
      <w:lvlText w:val="•"/>
      <w:lvlJc w:val="left"/>
      <w:pPr>
        <w:ind w:left="5212" w:hanging="360"/>
      </w:pPr>
      <w:rPr/>
    </w:lvl>
    <w:lvl w:ilvl="4">
      <w:start w:val="0"/>
      <w:numFmt w:val="bullet"/>
      <w:lvlText w:val="•"/>
      <w:lvlJc w:val="left"/>
      <w:pPr>
        <w:ind w:left="6096" w:hanging="360"/>
      </w:pPr>
      <w:rPr/>
    </w:lvl>
    <w:lvl w:ilvl="5">
      <w:start w:val="0"/>
      <w:numFmt w:val="bullet"/>
      <w:lvlText w:val="•"/>
      <w:lvlJc w:val="left"/>
      <w:pPr>
        <w:ind w:left="6980" w:hanging="360"/>
      </w:pPr>
      <w:rPr/>
    </w:lvl>
    <w:lvl w:ilvl="6">
      <w:start w:val="0"/>
      <w:numFmt w:val="bullet"/>
      <w:lvlText w:val="•"/>
      <w:lvlJc w:val="left"/>
      <w:pPr>
        <w:ind w:left="7864" w:hanging="360"/>
      </w:pPr>
      <w:rPr/>
    </w:lvl>
    <w:lvl w:ilvl="7">
      <w:start w:val="0"/>
      <w:numFmt w:val="bullet"/>
      <w:lvlText w:val="•"/>
      <w:lvlJc w:val="left"/>
      <w:pPr>
        <w:ind w:left="8748" w:hanging="360"/>
      </w:pPr>
      <w:rPr/>
    </w:lvl>
    <w:lvl w:ilvl="8">
      <w:start w:val="0"/>
      <w:numFmt w:val="bullet"/>
      <w:lvlText w:val="•"/>
      <w:lvlJc w:val="left"/>
      <w:pPr>
        <w:ind w:left="9632" w:hanging="360"/>
      </w:pPr>
      <w:rPr/>
    </w:lvl>
  </w:abstractNum>
  <w:abstractNum w:abstractNumId="6">
    <w:lvl w:ilvl="0">
      <w:start w:val="1"/>
      <w:numFmt w:val="bullet"/>
      <w:lvlText w:val="●"/>
      <w:lvlJc w:val="left"/>
      <w:pPr>
        <w:ind w:left="2560" w:hanging="360"/>
      </w:pPr>
      <w:rPr>
        <w:rFonts w:ascii="Noto Sans Symbols" w:cs="Noto Sans Symbols" w:eastAsia="Noto Sans Symbols" w:hAnsi="Noto Sans Symbols"/>
      </w:rPr>
    </w:lvl>
    <w:lvl w:ilvl="1">
      <w:start w:val="1"/>
      <w:numFmt w:val="bullet"/>
      <w:lvlText w:val="o"/>
      <w:lvlJc w:val="left"/>
      <w:pPr>
        <w:ind w:left="3280" w:hanging="360"/>
      </w:pPr>
      <w:rPr>
        <w:rFonts w:ascii="Courier New" w:cs="Courier New" w:eastAsia="Courier New" w:hAnsi="Courier New"/>
      </w:rPr>
    </w:lvl>
    <w:lvl w:ilvl="2">
      <w:start w:val="1"/>
      <w:numFmt w:val="bullet"/>
      <w:lvlText w:val="▪"/>
      <w:lvlJc w:val="left"/>
      <w:pPr>
        <w:ind w:left="4000" w:hanging="360"/>
      </w:pPr>
      <w:rPr>
        <w:rFonts w:ascii="Noto Sans Symbols" w:cs="Noto Sans Symbols" w:eastAsia="Noto Sans Symbols" w:hAnsi="Noto Sans Symbols"/>
      </w:rPr>
    </w:lvl>
    <w:lvl w:ilvl="3">
      <w:start w:val="1"/>
      <w:numFmt w:val="bullet"/>
      <w:lvlText w:val="●"/>
      <w:lvlJc w:val="left"/>
      <w:pPr>
        <w:ind w:left="4720" w:hanging="360"/>
      </w:pPr>
      <w:rPr>
        <w:rFonts w:ascii="Noto Sans Symbols" w:cs="Noto Sans Symbols" w:eastAsia="Noto Sans Symbols" w:hAnsi="Noto Sans Symbols"/>
      </w:rPr>
    </w:lvl>
    <w:lvl w:ilvl="4">
      <w:start w:val="1"/>
      <w:numFmt w:val="bullet"/>
      <w:lvlText w:val="o"/>
      <w:lvlJc w:val="left"/>
      <w:pPr>
        <w:ind w:left="5440" w:hanging="360"/>
      </w:pPr>
      <w:rPr>
        <w:rFonts w:ascii="Courier New" w:cs="Courier New" w:eastAsia="Courier New" w:hAnsi="Courier New"/>
      </w:rPr>
    </w:lvl>
    <w:lvl w:ilvl="5">
      <w:start w:val="1"/>
      <w:numFmt w:val="bullet"/>
      <w:lvlText w:val="▪"/>
      <w:lvlJc w:val="left"/>
      <w:pPr>
        <w:ind w:left="6160" w:hanging="360"/>
      </w:pPr>
      <w:rPr>
        <w:rFonts w:ascii="Noto Sans Symbols" w:cs="Noto Sans Symbols" w:eastAsia="Noto Sans Symbols" w:hAnsi="Noto Sans Symbols"/>
      </w:rPr>
    </w:lvl>
    <w:lvl w:ilvl="6">
      <w:start w:val="1"/>
      <w:numFmt w:val="bullet"/>
      <w:lvlText w:val="●"/>
      <w:lvlJc w:val="left"/>
      <w:pPr>
        <w:ind w:left="6880" w:hanging="360"/>
      </w:pPr>
      <w:rPr>
        <w:rFonts w:ascii="Noto Sans Symbols" w:cs="Noto Sans Symbols" w:eastAsia="Noto Sans Symbols" w:hAnsi="Noto Sans Symbols"/>
      </w:rPr>
    </w:lvl>
    <w:lvl w:ilvl="7">
      <w:start w:val="1"/>
      <w:numFmt w:val="bullet"/>
      <w:lvlText w:val="o"/>
      <w:lvlJc w:val="left"/>
      <w:pPr>
        <w:ind w:left="7600" w:hanging="360"/>
      </w:pPr>
      <w:rPr>
        <w:rFonts w:ascii="Courier New" w:cs="Courier New" w:eastAsia="Courier New" w:hAnsi="Courier New"/>
      </w:rPr>
    </w:lvl>
    <w:lvl w:ilvl="8">
      <w:start w:val="1"/>
      <w:numFmt w:val="bullet"/>
      <w:lvlText w:val="▪"/>
      <w:lvlJc w:val="left"/>
      <w:pPr>
        <w:ind w:left="8320" w:hanging="360"/>
      </w:pPr>
      <w:rPr>
        <w:rFonts w:ascii="Noto Sans Symbols" w:cs="Noto Sans Symbols" w:eastAsia="Noto Sans Symbols" w:hAnsi="Noto Sans Symbols"/>
      </w:rPr>
    </w:lvl>
  </w:abstractNum>
  <w:abstractNum w:abstractNumId="7">
    <w:lvl w:ilvl="0">
      <w:start w:val="1"/>
      <w:numFmt w:val="bullet"/>
      <w:lvlText w:val="●"/>
      <w:lvlJc w:val="left"/>
      <w:pPr>
        <w:ind w:left="1843" w:hanging="360"/>
      </w:pPr>
      <w:rPr>
        <w:rFonts w:ascii="Noto Sans Symbols" w:cs="Noto Sans Symbols" w:eastAsia="Noto Sans Symbols" w:hAnsi="Noto Sans Symbols"/>
      </w:rPr>
    </w:lvl>
    <w:lvl w:ilvl="1">
      <w:start w:val="1"/>
      <w:numFmt w:val="bullet"/>
      <w:lvlText w:val="o"/>
      <w:lvlJc w:val="left"/>
      <w:pPr>
        <w:ind w:left="2563" w:hanging="360"/>
      </w:pPr>
      <w:rPr>
        <w:rFonts w:ascii="Courier New" w:cs="Courier New" w:eastAsia="Courier New" w:hAnsi="Courier New"/>
      </w:rPr>
    </w:lvl>
    <w:lvl w:ilvl="2">
      <w:start w:val="1"/>
      <w:numFmt w:val="bullet"/>
      <w:lvlText w:val="▪"/>
      <w:lvlJc w:val="left"/>
      <w:pPr>
        <w:ind w:left="3283" w:hanging="360"/>
      </w:pPr>
      <w:rPr>
        <w:rFonts w:ascii="Noto Sans Symbols" w:cs="Noto Sans Symbols" w:eastAsia="Noto Sans Symbols" w:hAnsi="Noto Sans Symbols"/>
      </w:rPr>
    </w:lvl>
    <w:lvl w:ilvl="3">
      <w:start w:val="1"/>
      <w:numFmt w:val="bullet"/>
      <w:lvlText w:val="●"/>
      <w:lvlJc w:val="left"/>
      <w:pPr>
        <w:ind w:left="4003" w:hanging="360"/>
      </w:pPr>
      <w:rPr>
        <w:rFonts w:ascii="Noto Sans Symbols" w:cs="Noto Sans Symbols" w:eastAsia="Noto Sans Symbols" w:hAnsi="Noto Sans Symbols"/>
      </w:rPr>
    </w:lvl>
    <w:lvl w:ilvl="4">
      <w:start w:val="1"/>
      <w:numFmt w:val="bullet"/>
      <w:lvlText w:val="o"/>
      <w:lvlJc w:val="left"/>
      <w:pPr>
        <w:ind w:left="4723" w:hanging="360"/>
      </w:pPr>
      <w:rPr>
        <w:rFonts w:ascii="Courier New" w:cs="Courier New" w:eastAsia="Courier New" w:hAnsi="Courier New"/>
      </w:rPr>
    </w:lvl>
    <w:lvl w:ilvl="5">
      <w:start w:val="1"/>
      <w:numFmt w:val="bullet"/>
      <w:lvlText w:val="▪"/>
      <w:lvlJc w:val="left"/>
      <w:pPr>
        <w:ind w:left="5443" w:hanging="360"/>
      </w:pPr>
      <w:rPr>
        <w:rFonts w:ascii="Noto Sans Symbols" w:cs="Noto Sans Symbols" w:eastAsia="Noto Sans Symbols" w:hAnsi="Noto Sans Symbols"/>
      </w:rPr>
    </w:lvl>
    <w:lvl w:ilvl="6">
      <w:start w:val="1"/>
      <w:numFmt w:val="bullet"/>
      <w:lvlText w:val="●"/>
      <w:lvlJc w:val="left"/>
      <w:pPr>
        <w:ind w:left="6163" w:hanging="360"/>
      </w:pPr>
      <w:rPr>
        <w:rFonts w:ascii="Noto Sans Symbols" w:cs="Noto Sans Symbols" w:eastAsia="Noto Sans Symbols" w:hAnsi="Noto Sans Symbols"/>
      </w:rPr>
    </w:lvl>
    <w:lvl w:ilvl="7">
      <w:start w:val="1"/>
      <w:numFmt w:val="bullet"/>
      <w:lvlText w:val="o"/>
      <w:lvlJc w:val="left"/>
      <w:pPr>
        <w:ind w:left="6883" w:hanging="360"/>
      </w:pPr>
      <w:rPr>
        <w:rFonts w:ascii="Courier New" w:cs="Courier New" w:eastAsia="Courier New" w:hAnsi="Courier New"/>
      </w:rPr>
    </w:lvl>
    <w:lvl w:ilvl="8">
      <w:start w:val="1"/>
      <w:numFmt w:val="bullet"/>
      <w:lvlText w:val="▪"/>
      <w:lvlJc w:val="left"/>
      <w:pPr>
        <w:ind w:left="7603" w:hanging="360"/>
      </w:pPr>
      <w:rPr>
        <w:rFonts w:ascii="Noto Sans Symbols" w:cs="Noto Sans Symbols" w:eastAsia="Noto Sans Symbols" w:hAnsi="Noto Sans Symbols"/>
      </w:rPr>
    </w:lvl>
  </w:abstractNum>
  <w:abstractNum w:abstractNumId="8">
    <w:lvl w:ilvl="0">
      <w:start w:val="1"/>
      <w:numFmt w:val="bullet"/>
      <w:lvlText w:val="●"/>
      <w:lvlJc w:val="left"/>
      <w:pPr>
        <w:ind w:left="2563" w:hanging="360"/>
      </w:pPr>
      <w:rPr>
        <w:rFonts w:ascii="Noto Sans Symbols" w:cs="Noto Sans Symbols" w:eastAsia="Noto Sans Symbols" w:hAnsi="Noto Sans Symbols"/>
      </w:rPr>
    </w:lvl>
    <w:lvl w:ilvl="1">
      <w:start w:val="1"/>
      <w:numFmt w:val="bullet"/>
      <w:lvlText w:val="o"/>
      <w:lvlJc w:val="left"/>
      <w:pPr>
        <w:ind w:left="3283" w:hanging="360"/>
      </w:pPr>
      <w:rPr>
        <w:rFonts w:ascii="Courier New" w:cs="Courier New" w:eastAsia="Courier New" w:hAnsi="Courier New"/>
      </w:rPr>
    </w:lvl>
    <w:lvl w:ilvl="2">
      <w:start w:val="1"/>
      <w:numFmt w:val="bullet"/>
      <w:lvlText w:val="▪"/>
      <w:lvlJc w:val="left"/>
      <w:pPr>
        <w:ind w:left="4003" w:hanging="360"/>
      </w:pPr>
      <w:rPr>
        <w:rFonts w:ascii="Noto Sans Symbols" w:cs="Noto Sans Symbols" w:eastAsia="Noto Sans Symbols" w:hAnsi="Noto Sans Symbols"/>
      </w:rPr>
    </w:lvl>
    <w:lvl w:ilvl="3">
      <w:start w:val="1"/>
      <w:numFmt w:val="bullet"/>
      <w:lvlText w:val="●"/>
      <w:lvlJc w:val="left"/>
      <w:pPr>
        <w:ind w:left="4723" w:hanging="360"/>
      </w:pPr>
      <w:rPr>
        <w:rFonts w:ascii="Noto Sans Symbols" w:cs="Noto Sans Symbols" w:eastAsia="Noto Sans Symbols" w:hAnsi="Noto Sans Symbols"/>
      </w:rPr>
    </w:lvl>
    <w:lvl w:ilvl="4">
      <w:start w:val="1"/>
      <w:numFmt w:val="bullet"/>
      <w:lvlText w:val="o"/>
      <w:lvlJc w:val="left"/>
      <w:pPr>
        <w:ind w:left="5443" w:hanging="360"/>
      </w:pPr>
      <w:rPr>
        <w:rFonts w:ascii="Courier New" w:cs="Courier New" w:eastAsia="Courier New" w:hAnsi="Courier New"/>
      </w:rPr>
    </w:lvl>
    <w:lvl w:ilvl="5">
      <w:start w:val="1"/>
      <w:numFmt w:val="bullet"/>
      <w:lvlText w:val="▪"/>
      <w:lvlJc w:val="left"/>
      <w:pPr>
        <w:ind w:left="6163" w:hanging="360"/>
      </w:pPr>
      <w:rPr>
        <w:rFonts w:ascii="Noto Sans Symbols" w:cs="Noto Sans Symbols" w:eastAsia="Noto Sans Symbols" w:hAnsi="Noto Sans Symbols"/>
      </w:rPr>
    </w:lvl>
    <w:lvl w:ilvl="6">
      <w:start w:val="1"/>
      <w:numFmt w:val="bullet"/>
      <w:lvlText w:val="●"/>
      <w:lvlJc w:val="left"/>
      <w:pPr>
        <w:ind w:left="6883" w:hanging="360"/>
      </w:pPr>
      <w:rPr>
        <w:rFonts w:ascii="Noto Sans Symbols" w:cs="Noto Sans Symbols" w:eastAsia="Noto Sans Symbols" w:hAnsi="Noto Sans Symbols"/>
      </w:rPr>
    </w:lvl>
    <w:lvl w:ilvl="7">
      <w:start w:val="1"/>
      <w:numFmt w:val="bullet"/>
      <w:lvlText w:val="o"/>
      <w:lvlJc w:val="left"/>
      <w:pPr>
        <w:ind w:left="7603" w:hanging="360"/>
      </w:pPr>
      <w:rPr>
        <w:rFonts w:ascii="Courier New" w:cs="Courier New" w:eastAsia="Courier New" w:hAnsi="Courier New"/>
      </w:rPr>
    </w:lvl>
    <w:lvl w:ilvl="8">
      <w:start w:val="1"/>
      <w:numFmt w:val="bullet"/>
      <w:lvlText w:val="▪"/>
      <w:lvlJc w:val="left"/>
      <w:pPr>
        <w:ind w:left="8323"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9" w:lineRule="auto"/>
      <w:ind w:left="2560"/>
    </w:pPr>
    <w:rPr>
      <w:sz w:val="52"/>
      <w:szCs w:val="52"/>
    </w:rPr>
  </w:style>
  <w:style w:type="paragraph" w:styleId="Heading2">
    <w:name w:val="heading 2"/>
    <w:basedOn w:val="Normal"/>
    <w:next w:val="Normal"/>
    <w:pPr>
      <w:spacing w:before="62" w:lineRule="auto"/>
      <w:ind w:left="1225"/>
    </w:pPr>
    <w:rPr>
      <w:rFonts w:ascii="Arial" w:cs="Arial" w:eastAsia="Arial" w:hAnsi="Arial"/>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spacing w:before="91" w:lineRule="auto"/>
      <w:ind w:left="1225"/>
    </w:pPr>
    <w:rPr>
      <w:rFonts w:ascii="Arial" w:cs="Arial" w:eastAsia="Arial" w:hAnsi="Arial"/>
      <w:sz w:val="28"/>
      <w:szCs w:val="28"/>
    </w:rPr>
  </w:style>
  <w:style w:type="paragraph" w:styleId="Heading5">
    <w:name w:val="heading 5"/>
    <w:basedOn w:val="Normal"/>
    <w:next w:val="Normal"/>
    <w:pPr>
      <w:ind w:left="1120"/>
    </w:pPr>
    <w:rPr>
      <w:b w:val="1"/>
      <w:sz w:val="26"/>
      <w:szCs w:val="26"/>
    </w:rPr>
  </w:style>
  <w:style w:type="paragraph" w:styleId="Heading6">
    <w:name w:val="heading 6"/>
    <w:basedOn w:val="Normal"/>
    <w:next w:val="Normal"/>
    <w:pPr>
      <w:ind w:left="1120"/>
    </w:pPr>
    <w:rPr>
      <w:b w:val="1"/>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Heading7">
    <w:name w:val="heading 7"/>
    <w:basedOn w:val="Normal"/>
    <w:next w:val="Normal"/>
    <w:link w:val="Heading7Char"/>
    <w:uiPriority w:val="1"/>
    <w:unhideWhenUsed w:val="1"/>
    <w:qFormat w:val="1"/>
    <w:rsid w:val="007052C1"/>
    <w:pPr>
      <w:keepNext w:val="1"/>
      <w:keepLines w:val="1"/>
      <w:spacing w:before="40"/>
      <w:outlineLvl w:val="6"/>
    </w:pPr>
    <w:rPr>
      <w:rFonts w:asciiTheme="majorHAnsi" w:cstheme="majorBidi" w:eastAsiaTheme="majorEastAsia" w:hAnsiTheme="majorHAnsi"/>
      <w:i w:val="1"/>
      <w:iCs w:val="1"/>
      <w:color w:val="1f4d78" w:themeColor="accent1" w:themeShade="00007F"/>
    </w:rPr>
  </w:style>
  <w:style w:type="paragraph" w:styleId="Heading8">
    <w:name w:val="heading 8"/>
    <w:basedOn w:val="Normal"/>
    <w:next w:val="Normal"/>
    <w:link w:val="Heading8Char"/>
    <w:uiPriority w:val="1"/>
    <w:unhideWhenUsed w:val="1"/>
    <w:qFormat w:val="1"/>
    <w:rsid w:val="007052C1"/>
    <w:pPr>
      <w:keepNext w:val="1"/>
      <w:keepLines w:val="1"/>
      <w:spacing w:before="40"/>
      <w:outlineLvl w:val="7"/>
    </w:pPr>
    <w:rPr>
      <w:rFonts w:asciiTheme="majorHAnsi" w:cstheme="majorBidi" w:eastAsiaTheme="majorEastAsia" w:hAnsiTheme="majorHAnsi"/>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trPr>
      <w:hidden w:val="1"/>
    </w:trPr>
  </w:style>
  <w:style w:type="numbering" w:styleId="NoList" w:default="1">
    <w:name w:val="No List"/>
    <w:uiPriority w:val="99"/>
    <w:semiHidden w:val="1"/>
    <w:unhideWhenUsed w:val="1"/>
  </w:style>
  <w:style w:type="character" w:styleId="Heading6Char" w:customStyle="1">
    <w:name w:val="Heading 6 Char"/>
    <w:basedOn w:val="DefaultParagraphFont"/>
    <w:link w:val="Heading6"/>
    <w:uiPriority w:val="1"/>
    <w:rsid w:val="007052C1"/>
    <w:rPr>
      <w:rFonts w:ascii="Times New Roman" w:cs="Times New Roman" w:eastAsia="Times New Roman" w:hAnsi="Times New Roman"/>
      <w:b w:val="1"/>
      <w:bCs w:val="1"/>
      <w:sz w:val="24"/>
      <w:szCs w:val="24"/>
      <w:lang w:val="en-US"/>
    </w:rPr>
  </w:style>
  <w:style w:type="paragraph" w:styleId="TOC1">
    <w:name w:val="toc 1"/>
    <w:basedOn w:val="Normal"/>
    <w:uiPriority w:val="1"/>
    <w:qFormat w:val="1"/>
    <w:rsid w:val="007052C1"/>
    <w:pPr>
      <w:spacing w:before="219"/>
      <w:ind w:left="1120"/>
    </w:pPr>
    <w:rPr>
      <w:b w:val="1"/>
      <w:bCs w:val="1"/>
      <w:sz w:val="24"/>
      <w:szCs w:val="24"/>
    </w:rPr>
  </w:style>
  <w:style w:type="paragraph" w:styleId="TOC3">
    <w:name w:val="toc 3"/>
    <w:basedOn w:val="Normal"/>
    <w:uiPriority w:val="1"/>
    <w:qFormat w:val="1"/>
    <w:rsid w:val="007052C1"/>
    <w:pPr>
      <w:spacing w:before="69"/>
      <w:ind w:left="1840"/>
    </w:pPr>
    <w:rPr>
      <w:sz w:val="24"/>
      <w:szCs w:val="24"/>
    </w:rPr>
  </w:style>
  <w:style w:type="paragraph" w:styleId="TOC4">
    <w:name w:val="toc 4"/>
    <w:basedOn w:val="Normal"/>
    <w:uiPriority w:val="1"/>
    <w:qFormat w:val="1"/>
    <w:rsid w:val="007052C1"/>
    <w:pPr>
      <w:spacing w:before="69"/>
      <w:ind w:left="2200"/>
    </w:pPr>
    <w:rPr>
      <w:sz w:val="24"/>
      <w:szCs w:val="24"/>
    </w:rPr>
  </w:style>
  <w:style w:type="paragraph" w:styleId="BodyText">
    <w:name w:val="Body Text"/>
    <w:basedOn w:val="Normal"/>
    <w:link w:val="BodyTextChar"/>
    <w:uiPriority w:val="1"/>
    <w:qFormat w:val="1"/>
    <w:rsid w:val="007052C1"/>
  </w:style>
  <w:style w:type="character" w:styleId="BodyTextChar" w:customStyle="1">
    <w:name w:val="Body Text Char"/>
    <w:basedOn w:val="DefaultParagraphFont"/>
    <w:link w:val="BodyText"/>
    <w:uiPriority w:val="1"/>
    <w:rsid w:val="007052C1"/>
    <w:rPr>
      <w:rFonts w:ascii="Times New Roman" w:cs="Times New Roman" w:eastAsia="Times New Roman" w:hAnsi="Times New Roman"/>
      <w:lang w:val="en-US"/>
    </w:rPr>
  </w:style>
  <w:style w:type="paragraph" w:styleId="Quote">
    <w:name w:val="Quote"/>
    <w:basedOn w:val="Normal"/>
    <w:next w:val="Normal"/>
    <w:link w:val="QuoteChar"/>
    <w:uiPriority w:val="29"/>
    <w:qFormat w:val="1"/>
    <w:rsid w:val="007052C1"/>
    <w:pPr>
      <w:spacing w:after="160"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rsid w:val="007052C1"/>
    <w:rPr>
      <w:rFonts w:ascii="Times New Roman" w:cs="Times New Roman" w:eastAsia="Times New Roman" w:hAnsi="Times New Roman"/>
      <w:i w:val="1"/>
      <w:iCs w:val="1"/>
      <w:color w:val="404040" w:themeColor="text1" w:themeTint="0000BF"/>
      <w:lang w:val="en-US"/>
    </w:rPr>
  </w:style>
  <w:style w:type="paragraph" w:styleId="Footer">
    <w:name w:val="footer"/>
    <w:basedOn w:val="Normal"/>
    <w:link w:val="FooterChar"/>
    <w:uiPriority w:val="99"/>
    <w:unhideWhenUsed w:val="1"/>
    <w:rsid w:val="007052C1"/>
    <w:pPr>
      <w:tabs>
        <w:tab w:val="center" w:pos="4513"/>
        <w:tab w:val="right" w:pos="9026"/>
      </w:tabs>
    </w:pPr>
  </w:style>
  <w:style w:type="character" w:styleId="FooterChar" w:customStyle="1">
    <w:name w:val="Footer Char"/>
    <w:basedOn w:val="DefaultParagraphFont"/>
    <w:link w:val="Footer"/>
    <w:uiPriority w:val="99"/>
    <w:rsid w:val="007052C1"/>
    <w:rPr>
      <w:rFonts w:ascii="Times New Roman" w:cs="Times New Roman" w:eastAsia="Times New Roman" w:hAnsi="Times New Roman"/>
      <w:lang w:val="en-US"/>
    </w:rPr>
  </w:style>
  <w:style w:type="character" w:styleId="Heading3Char" w:customStyle="1">
    <w:name w:val="Heading 3 Char"/>
    <w:basedOn w:val="DefaultParagraphFont"/>
    <w:link w:val="Heading3"/>
    <w:uiPriority w:val="1"/>
    <w:rsid w:val="007052C1"/>
    <w:rPr>
      <w:rFonts w:asciiTheme="majorHAnsi" w:cstheme="majorBidi" w:eastAsiaTheme="majorEastAsia" w:hAnsiTheme="majorHAnsi"/>
      <w:color w:val="1f4d78" w:themeColor="accent1" w:themeShade="00007F"/>
      <w:sz w:val="24"/>
      <w:szCs w:val="24"/>
      <w:lang w:val="en-US"/>
    </w:rPr>
  </w:style>
  <w:style w:type="character" w:styleId="Heading7Char" w:customStyle="1">
    <w:name w:val="Heading 7 Char"/>
    <w:basedOn w:val="DefaultParagraphFont"/>
    <w:link w:val="Heading7"/>
    <w:uiPriority w:val="1"/>
    <w:rsid w:val="007052C1"/>
    <w:rPr>
      <w:rFonts w:asciiTheme="majorHAnsi" w:cstheme="majorBidi" w:eastAsiaTheme="majorEastAsia" w:hAnsiTheme="majorHAnsi"/>
      <w:i w:val="1"/>
      <w:iCs w:val="1"/>
      <w:color w:val="1f4d78" w:themeColor="accent1" w:themeShade="00007F"/>
      <w:lang w:val="en-US"/>
    </w:rPr>
  </w:style>
  <w:style w:type="character" w:styleId="Heading8Char" w:customStyle="1">
    <w:name w:val="Heading 8 Char"/>
    <w:basedOn w:val="DefaultParagraphFont"/>
    <w:link w:val="Heading8"/>
    <w:uiPriority w:val="1"/>
    <w:rsid w:val="007052C1"/>
    <w:rPr>
      <w:rFonts w:asciiTheme="majorHAnsi" w:cstheme="majorBidi" w:eastAsiaTheme="majorEastAsia" w:hAnsiTheme="majorHAnsi"/>
      <w:color w:val="272727" w:themeColor="text1" w:themeTint="0000D8"/>
      <w:sz w:val="21"/>
      <w:szCs w:val="21"/>
      <w:lang w:val="en-US"/>
    </w:rPr>
  </w:style>
  <w:style w:type="character" w:styleId="Heading1Char" w:customStyle="1">
    <w:name w:val="Heading 1 Char"/>
    <w:basedOn w:val="DefaultParagraphFont"/>
    <w:link w:val="Heading1"/>
    <w:uiPriority w:val="1"/>
    <w:rsid w:val="007052C1"/>
    <w:rPr>
      <w:rFonts w:ascii="Times New Roman" w:cs="Times New Roman" w:eastAsia="Times New Roman" w:hAnsi="Times New Roman"/>
      <w:sz w:val="52"/>
      <w:szCs w:val="52"/>
      <w:lang w:val="en-US"/>
    </w:rPr>
  </w:style>
  <w:style w:type="character" w:styleId="Heading2Char" w:customStyle="1">
    <w:name w:val="Heading 2 Char"/>
    <w:basedOn w:val="DefaultParagraphFont"/>
    <w:link w:val="Heading2"/>
    <w:uiPriority w:val="1"/>
    <w:rsid w:val="007052C1"/>
    <w:rPr>
      <w:rFonts w:ascii="Arial" w:cs="Arial" w:eastAsia="Arial" w:hAnsi="Arial"/>
      <w:sz w:val="36"/>
      <w:szCs w:val="36"/>
      <w:lang w:val="en-US"/>
    </w:rPr>
  </w:style>
  <w:style w:type="character" w:styleId="Heading4Char" w:customStyle="1">
    <w:name w:val="Heading 4 Char"/>
    <w:basedOn w:val="DefaultParagraphFont"/>
    <w:link w:val="Heading4"/>
    <w:uiPriority w:val="1"/>
    <w:rsid w:val="007052C1"/>
    <w:rPr>
      <w:rFonts w:ascii="Arial" w:cs="Arial" w:eastAsia="Arial" w:hAnsi="Arial"/>
      <w:sz w:val="28"/>
      <w:szCs w:val="28"/>
      <w:lang w:val="en-US"/>
    </w:rPr>
  </w:style>
  <w:style w:type="character" w:styleId="Heading5Char" w:customStyle="1">
    <w:name w:val="Heading 5 Char"/>
    <w:basedOn w:val="DefaultParagraphFont"/>
    <w:link w:val="Heading5"/>
    <w:uiPriority w:val="1"/>
    <w:rsid w:val="007052C1"/>
    <w:rPr>
      <w:rFonts w:ascii="Times New Roman" w:cs="Times New Roman" w:eastAsia="Times New Roman" w:hAnsi="Times New Roman"/>
      <w:b w:val="1"/>
      <w:bCs w:val="1"/>
      <w:sz w:val="26"/>
      <w:szCs w:val="26"/>
      <w:lang w:val="en-US"/>
    </w:rPr>
  </w:style>
  <w:style w:type="paragraph" w:styleId="TOC2">
    <w:name w:val="toc 2"/>
    <w:basedOn w:val="Normal"/>
    <w:uiPriority w:val="1"/>
    <w:qFormat w:val="1"/>
    <w:rsid w:val="007052C1"/>
    <w:pPr>
      <w:spacing w:before="69"/>
      <w:ind w:left="1480"/>
    </w:pPr>
    <w:rPr>
      <w:sz w:val="24"/>
      <w:szCs w:val="24"/>
    </w:rPr>
  </w:style>
  <w:style w:type="paragraph" w:styleId="ListParagraph">
    <w:name w:val="List Paragraph"/>
    <w:basedOn w:val="Normal"/>
    <w:uiPriority w:val="1"/>
    <w:qFormat w:val="1"/>
    <w:rsid w:val="007052C1"/>
    <w:pPr>
      <w:ind w:left="1840" w:hanging="360"/>
    </w:pPr>
  </w:style>
  <w:style w:type="paragraph" w:styleId="TableParagraph" w:customStyle="1">
    <w:name w:val="Table Paragraph"/>
    <w:basedOn w:val="Normal"/>
    <w:uiPriority w:val="1"/>
    <w:qFormat w:val="1"/>
    <w:rsid w:val="007052C1"/>
    <w:rPr>
      <w:rFonts w:ascii="Arial" w:cs="Arial" w:eastAsia="Arial" w:hAnsi="Arial"/>
    </w:rPr>
  </w:style>
  <w:style w:type="paragraph" w:styleId="BalloonText">
    <w:name w:val="Balloon Text"/>
    <w:basedOn w:val="Normal"/>
    <w:link w:val="BalloonTextChar"/>
    <w:uiPriority w:val="99"/>
    <w:semiHidden w:val="1"/>
    <w:unhideWhenUsed w:val="1"/>
    <w:rsid w:val="007052C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052C1"/>
    <w:rPr>
      <w:rFonts w:ascii="Segoe UI" w:cs="Segoe UI" w:eastAsia="Times New Roman" w:hAnsi="Segoe UI"/>
      <w:sz w:val="18"/>
      <w:szCs w:val="18"/>
      <w:lang w:val="en-US"/>
    </w:rPr>
  </w:style>
  <w:style w:type="paragraph" w:styleId="Header">
    <w:name w:val="header"/>
    <w:basedOn w:val="Normal"/>
    <w:link w:val="HeaderChar"/>
    <w:uiPriority w:val="99"/>
    <w:unhideWhenUsed w:val="1"/>
    <w:rsid w:val="007052C1"/>
    <w:pPr>
      <w:tabs>
        <w:tab w:val="center" w:pos="4513"/>
        <w:tab w:val="right" w:pos="9026"/>
      </w:tabs>
    </w:pPr>
  </w:style>
  <w:style w:type="character" w:styleId="HeaderChar" w:customStyle="1">
    <w:name w:val="Header Char"/>
    <w:basedOn w:val="DefaultParagraphFont"/>
    <w:link w:val="Header"/>
    <w:uiPriority w:val="99"/>
    <w:rsid w:val="007052C1"/>
    <w:rPr>
      <w:rFonts w:ascii="Times New Roman" w:cs="Times New Roman" w:eastAsia="Times New Roman" w:hAnsi="Times New Roman"/>
      <w:lang w:val="en-US"/>
    </w:rPr>
  </w:style>
  <w:style w:type="character" w:styleId="Hyperlink">
    <w:name w:val="Hyperlink"/>
    <w:basedOn w:val="DefaultParagraphFont"/>
    <w:uiPriority w:val="99"/>
    <w:unhideWhenUsed w:val="1"/>
    <w:rsid w:val="007052C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ncse.ie/uploads/1/NCSE_Inclusion.pdf" TargetMode="External"/><Relationship Id="rId9" Type="http://schemas.openxmlformats.org/officeDocument/2006/relationships/hyperlink" Target="http://www.oireachtas.ie/documents/bills28/acts/2004/A3004.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esy70/4N4Q70YyhLEE9L1ITOQ==">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2025-10-01T13:25:00Z</dcterms:created>
  <dc:creator>user</dc:creator>
</cp:coreProperties>
</file>